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6F5A">
        <w:rPr>
          <w:rFonts w:ascii="Times New Roman" w:eastAsia="Calibri" w:hAnsi="Times New Roman" w:cs="Times New Roman"/>
          <w:b/>
          <w:noProof/>
          <w:sz w:val="24"/>
          <w:szCs w:val="24"/>
        </w:rPr>
        <w:drawing>
          <wp:inline distT="0" distB="0" distL="0" distR="0" wp14:anchorId="3B623663" wp14:editId="41CD5AEB">
            <wp:extent cx="5940425" cy="8474710"/>
            <wp:effectExtent l="0" t="0" r="3175" b="2540"/>
            <wp:docPr id="2" name="Рисунок 2" descr="D:\Administrator\Desktop\Устав\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tor\Desktop\Устав\ти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4710"/>
                    </a:xfrm>
                    <a:prstGeom prst="rect">
                      <a:avLst/>
                    </a:prstGeom>
                    <a:noFill/>
                    <a:ln>
                      <a:noFill/>
                    </a:ln>
                  </pic:spPr>
                </pic:pic>
              </a:graphicData>
            </a:graphic>
          </wp:inline>
        </w:drawing>
      </w:r>
    </w:p>
    <w:p w:rsid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p>
    <w:p w:rsidR="00596F5A" w:rsidRPr="00596F5A" w:rsidRDefault="00596F5A" w:rsidP="00596F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6F5A">
        <w:rPr>
          <w:rFonts w:ascii="Times New Roman" w:eastAsia="Times New Roman" w:hAnsi="Times New Roman" w:cs="Times New Roman"/>
          <w:b/>
          <w:sz w:val="24"/>
          <w:szCs w:val="24"/>
          <w:lang w:eastAsia="ru-RU"/>
        </w:rPr>
        <w:lastRenderedPageBreak/>
        <w:t>1. ОБЩИЕ ПОЛОЖЕНИЯ</w:t>
      </w:r>
    </w:p>
    <w:p w:rsidR="00596F5A" w:rsidRPr="00596F5A" w:rsidRDefault="00596F5A" w:rsidP="00596F5A">
      <w:pPr>
        <w:widowControl w:val="0"/>
        <w:autoSpaceDE w:val="0"/>
        <w:autoSpaceDN w:val="0"/>
        <w:adjustRightInd w:val="0"/>
        <w:spacing w:after="0" w:line="240" w:lineRule="auto"/>
        <w:ind w:left="3300"/>
        <w:rPr>
          <w:rFonts w:ascii="Times New Roman" w:eastAsia="Times New Roman" w:hAnsi="Times New Roman" w:cs="Times New Roman"/>
          <w:sz w:val="24"/>
          <w:szCs w:val="24"/>
          <w:lang w:eastAsia="ru-RU"/>
        </w:rPr>
      </w:pP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1.1.      Настоящий Устав образовательной организации муниципального  бюджетного  образовательного учреждения  средняя общеобразовательная школа </w:t>
      </w:r>
      <w:proofErr w:type="spellStart"/>
      <w:r w:rsidRPr="00596F5A">
        <w:rPr>
          <w:rFonts w:ascii="Times New Roman" w:eastAsia="Times New Roman" w:hAnsi="Times New Roman" w:cs="Courier New"/>
          <w:sz w:val="24"/>
          <w:szCs w:val="24"/>
          <w:lang w:eastAsia="ru-RU"/>
        </w:rPr>
        <w:t>с</w:t>
      </w:r>
      <w:proofErr w:type="gramStart"/>
      <w:r w:rsidRPr="00596F5A">
        <w:rPr>
          <w:rFonts w:ascii="Times New Roman" w:eastAsia="Times New Roman" w:hAnsi="Times New Roman" w:cs="Courier New"/>
          <w:sz w:val="24"/>
          <w:szCs w:val="24"/>
          <w:lang w:eastAsia="ru-RU"/>
        </w:rPr>
        <w:t>.А</w:t>
      </w:r>
      <w:proofErr w:type="gramEnd"/>
      <w:r w:rsidRPr="00596F5A">
        <w:rPr>
          <w:rFonts w:ascii="Times New Roman" w:eastAsia="Times New Roman" w:hAnsi="Times New Roman" w:cs="Courier New"/>
          <w:sz w:val="24"/>
          <w:szCs w:val="24"/>
          <w:lang w:eastAsia="ru-RU"/>
        </w:rPr>
        <w:t>куличи</w:t>
      </w:r>
      <w:proofErr w:type="spellEnd"/>
      <w:r w:rsidRPr="00596F5A">
        <w:rPr>
          <w:rFonts w:ascii="Times New Roman" w:eastAsia="Times New Roman" w:hAnsi="Times New Roman" w:cs="Courier New"/>
          <w:sz w:val="24"/>
          <w:szCs w:val="24"/>
          <w:lang w:eastAsia="ru-RU"/>
        </w:rPr>
        <w:t xml:space="preserve">  </w:t>
      </w:r>
      <w:proofErr w:type="spellStart"/>
      <w:r w:rsidRPr="00596F5A">
        <w:rPr>
          <w:rFonts w:ascii="Times New Roman" w:eastAsia="Times New Roman" w:hAnsi="Times New Roman" w:cs="Courier New"/>
          <w:sz w:val="24"/>
          <w:szCs w:val="24"/>
          <w:lang w:eastAsia="ru-RU"/>
        </w:rPr>
        <w:t>Клетнянского</w:t>
      </w:r>
      <w:proofErr w:type="spellEnd"/>
      <w:r w:rsidRPr="00596F5A">
        <w:rPr>
          <w:rFonts w:ascii="Times New Roman" w:eastAsia="Times New Roman" w:hAnsi="Times New Roman" w:cs="Courier New"/>
          <w:sz w:val="24"/>
          <w:szCs w:val="24"/>
          <w:lang w:eastAsia="ru-RU"/>
        </w:rPr>
        <w:t xml:space="preserve"> муниципального района Брянской области (далее – Устав)              регулирует деятельность унитарной некоммерческой организации – муниципального         бюджетного общеобразовательного учреждения средняя общеобразовательная школа </w:t>
      </w:r>
      <w:proofErr w:type="spellStart"/>
      <w:r w:rsidRPr="00596F5A">
        <w:rPr>
          <w:rFonts w:ascii="Times New Roman" w:eastAsia="Times New Roman" w:hAnsi="Times New Roman" w:cs="Courier New"/>
          <w:sz w:val="24"/>
          <w:szCs w:val="24"/>
          <w:lang w:eastAsia="ru-RU"/>
        </w:rPr>
        <w:t>с.Акуличи</w:t>
      </w:r>
      <w:proofErr w:type="spellEnd"/>
      <w:r w:rsidRPr="00596F5A">
        <w:rPr>
          <w:rFonts w:ascii="Times New Roman" w:eastAsia="Times New Roman" w:hAnsi="Times New Roman" w:cs="Courier New"/>
          <w:sz w:val="24"/>
          <w:szCs w:val="24"/>
          <w:lang w:eastAsia="ru-RU"/>
        </w:rPr>
        <w:t xml:space="preserve">  </w:t>
      </w:r>
      <w:proofErr w:type="spellStart"/>
      <w:r w:rsidRPr="00596F5A">
        <w:rPr>
          <w:rFonts w:ascii="Times New Roman" w:eastAsia="Times New Roman" w:hAnsi="Times New Roman" w:cs="Courier New"/>
          <w:sz w:val="24"/>
          <w:szCs w:val="24"/>
          <w:lang w:eastAsia="ru-RU"/>
        </w:rPr>
        <w:t>Клетнянского</w:t>
      </w:r>
      <w:proofErr w:type="spellEnd"/>
      <w:r w:rsidRPr="00596F5A">
        <w:rPr>
          <w:rFonts w:ascii="Times New Roman" w:eastAsia="Times New Roman" w:hAnsi="Times New Roman" w:cs="Courier New"/>
          <w:sz w:val="24"/>
          <w:szCs w:val="24"/>
          <w:lang w:eastAsia="ru-RU"/>
        </w:rPr>
        <w:t xml:space="preserve"> муниципального района Брянской области (далее – Учреждение).</w:t>
      </w:r>
    </w:p>
    <w:p w:rsidR="00596F5A" w:rsidRPr="00596F5A" w:rsidRDefault="00596F5A" w:rsidP="00596F5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6F5A">
        <w:rPr>
          <w:rFonts w:ascii="Times New Roman" w:eastAsia="Times New Roman" w:hAnsi="Times New Roman" w:cs="Courier New"/>
          <w:sz w:val="24"/>
          <w:szCs w:val="24"/>
          <w:lang w:eastAsia="ru-RU"/>
        </w:rPr>
        <w:t>Учреждение   создано в соответствии с Гражданским кодексом Российской Федерации, Федеральным Законом от 29.12.2012№273-ФЗ «Об образовании в Российской Федерации» с целью реализации основных общеобразовательных программ, за исключением программ дошкольного образования, а также предоставления образовательных услуг населению.</w:t>
      </w:r>
      <w:r w:rsidRPr="00596F5A">
        <w:rPr>
          <w:rFonts w:ascii="Times New Roman" w:eastAsia="Times New Roman" w:hAnsi="Times New Roman" w:cs="Times New Roman"/>
          <w:sz w:val="24"/>
          <w:szCs w:val="24"/>
          <w:lang w:eastAsia="ru-RU"/>
        </w:rPr>
        <w:t xml:space="preserve">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Учреждение является правопреемником муниципального образовательного учреждения средней общеобразовательной школы </w:t>
      </w:r>
      <w:proofErr w:type="spellStart"/>
      <w:r w:rsidRPr="00596F5A">
        <w:rPr>
          <w:rFonts w:ascii="Times New Roman" w:eastAsia="Times New Roman" w:hAnsi="Times New Roman" w:cs="Times New Roman"/>
          <w:sz w:val="24"/>
          <w:szCs w:val="24"/>
          <w:lang w:eastAsia="ru-RU"/>
        </w:rPr>
        <w:t>с</w:t>
      </w:r>
      <w:proofErr w:type="gramStart"/>
      <w:r w:rsidRPr="00596F5A">
        <w:rPr>
          <w:rFonts w:ascii="Times New Roman" w:eastAsia="Times New Roman" w:hAnsi="Times New Roman" w:cs="Times New Roman"/>
          <w:sz w:val="24"/>
          <w:szCs w:val="24"/>
          <w:lang w:eastAsia="ru-RU"/>
        </w:rPr>
        <w:t>.А</w:t>
      </w:r>
      <w:proofErr w:type="gramEnd"/>
      <w:r w:rsidRPr="00596F5A">
        <w:rPr>
          <w:rFonts w:ascii="Times New Roman" w:eastAsia="Times New Roman" w:hAnsi="Times New Roman" w:cs="Times New Roman"/>
          <w:sz w:val="24"/>
          <w:szCs w:val="24"/>
          <w:lang w:eastAsia="ru-RU"/>
        </w:rPr>
        <w:t>куличи</w:t>
      </w:r>
      <w:proofErr w:type="spellEnd"/>
      <w:r w:rsidRPr="00596F5A">
        <w:rPr>
          <w:rFonts w:ascii="Times New Roman" w:eastAsia="Times New Roman" w:hAnsi="Times New Roman" w:cs="Times New Roman"/>
          <w:sz w:val="24"/>
          <w:szCs w:val="24"/>
          <w:lang w:eastAsia="ru-RU"/>
        </w:rPr>
        <w:t xml:space="preserve"> </w:t>
      </w:r>
      <w:proofErr w:type="spellStart"/>
      <w:r w:rsidRPr="00596F5A">
        <w:rPr>
          <w:rFonts w:ascii="Times New Roman" w:eastAsia="Times New Roman" w:hAnsi="Times New Roman" w:cs="Times New Roman"/>
          <w:sz w:val="24"/>
          <w:szCs w:val="24"/>
          <w:lang w:eastAsia="ru-RU"/>
        </w:rPr>
        <w:t>Клетнянского</w:t>
      </w:r>
      <w:proofErr w:type="spellEnd"/>
      <w:r w:rsidRPr="00596F5A">
        <w:rPr>
          <w:rFonts w:ascii="Times New Roman" w:eastAsia="Times New Roman" w:hAnsi="Times New Roman" w:cs="Times New Roman"/>
          <w:sz w:val="24"/>
          <w:szCs w:val="24"/>
          <w:lang w:eastAsia="ru-RU"/>
        </w:rPr>
        <w:t xml:space="preserve"> муниципального района Брянской области, созданного на основании постановления администрации </w:t>
      </w:r>
      <w:proofErr w:type="spellStart"/>
      <w:r w:rsidRPr="00596F5A">
        <w:rPr>
          <w:rFonts w:ascii="Times New Roman" w:eastAsia="Times New Roman" w:hAnsi="Times New Roman" w:cs="Times New Roman"/>
          <w:sz w:val="24"/>
          <w:szCs w:val="24"/>
          <w:lang w:eastAsia="ru-RU"/>
        </w:rPr>
        <w:t>Клетнянского</w:t>
      </w:r>
      <w:proofErr w:type="spellEnd"/>
      <w:r w:rsidRPr="00596F5A">
        <w:rPr>
          <w:rFonts w:ascii="Times New Roman" w:eastAsia="Times New Roman" w:hAnsi="Times New Roman" w:cs="Times New Roman"/>
          <w:sz w:val="24"/>
          <w:szCs w:val="24"/>
          <w:lang w:eastAsia="ru-RU"/>
        </w:rPr>
        <w:t xml:space="preserve"> района №541 от 14 июля 2011 г.</w:t>
      </w:r>
    </w:p>
    <w:p w:rsidR="00596F5A" w:rsidRPr="00596F5A" w:rsidRDefault="00596F5A" w:rsidP="00596F5A">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596F5A">
        <w:rPr>
          <w:rFonts w:ascii="Times New Roman" w:eastAsia="Times New Roman" w:hAnsi="Times New Roman" w:cs="Times New Roman"/>
          <w:sz w:val="24"/>
          <w:szCs w:val="24"/>
          <w:lang w:eastAsia="ru-RU"/>
        </w:rPr>
        <w:t xml:space="preserve">        1.2. </w:t>
      </w:r>
      <w:r w:rsidRPr="00596F5A">
        <w:rPr>
          <w:rFonts w:ascii="Times New Roman" w:eastAsia="Times New Roman" w:hAnsi="Times New Roman" w:cs="Courier New"/>
          <w:sz w:val="24"/>
          <w:szCs w:val="24"/>
          <w:lang w:eastAsia="ru-RU"/>
        </w:rPr>
        <w:t>Организационно-правовая форма муниципальное учреждение.</w:t>
      </w:r>
    </w:p>
    <w:p w:rsidR="00596F5A" w:rsidRPr="00596F5A" w:rsidRDefault="00596F5A" w:rsidP="00596F5A">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        Тип учреждения  –  </w:t>
      </w:r>
      <w:proofErr w:type="gramStart"/>
      <w:r w:rsidRPr="00596F5A">
        <w:rPr>
          <w:rFonts w:ascii="Times New Roman" w:eastAsia="Times New Roman" w:hAnsi="Times New Roman" w:cs="Courier New"/>
          <w:sz w:val="24"/>
          <w:szCs w:val="24"/>
          <w:lang w:eastAsia="ru-RU"/>
        </w:rPr>
        <w:t>бюджетное</w:t>
      </w:r>
      <w:proofErr w:type="gramEnd"/>
      <w:r w:rsidRPr="00596F5A">
        <w:rPr>
          <w:rFonts w:ascii="Times New Roman" w:eastAsia="Times New Roman" w:hAnsi="Times New Roman" w:cs="Courier New"/>
          <w:sz w:val="24"/>
          <w:szCs w:val="24"/>
          <w:lang w:eastAsia="ru-RU"/>
        </w:rPr>
        <w:t xml:space="preserve">.           Тип          образовательной            организации – </w:t>
      </w:r>
    </w:p>
    <w:p w:rsidR="00596F5A" w:rsidRPr="00596F5A" w:rsidRDefault="00596F5A" w:rsidP="00596F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5A">
        <w:rPr>
          <w:rFonts w:ascii="Times New Roman" w:eastAsia="Times New Roman" w:hAnsi="Times New Roman" w:cs="Courier New"/>
          <w:sz w:val="24"/>
          <w:szCs w:val="24"/>
          <w:lang w:eastAsia="ru-RU"/>
        </w:rPr>
        <w:t xml:space="preserve">         общеобразовательная  организация.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1.3. Наименование Учреждения:</w:t>
      </w:r>
    </w:p>
    <w:p w:rsidR="00596F5A" w:rsidRPr="00596F5A" w:rsidRDefault="00596F5A" w:rsidP="00596F5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Полное наименование Учреждения: муниципальное бюджетное общеобразовательное</w:t>
      </w:r>
    </w:p>
    <w:p w:rsidR="00596F5A" w:rsidRPr="00596F5A" w:rsidRDefault="00596F5A" w:rsidP="00596F5A">
      <w:pPr>
        <w:widowControl w:val="0"/>
        <w:autoSpaceDE w:val="0"/>
        <w:autoSpaceDN w:val="0"/>
        <w:adjustRightInd w:val="0"/>
        <w:spacing w:after="0" w:line="240" w:lineRule="auto"/>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учреждение    средняя     общеобразовательная     школа      </w:t>
      </w:r>
      <w:proofErr w:type="spellStart"/>
      <w:r w:rsidRPr="00596F5A">
        <w:rPr>
          <w:rFonts w:ascii="Times New Roman" w:eastAsia="Calibri" w:hAnsi="Times New Roman" w:cs="Times New Roman"/>
          <w:sz w:val="24"/>
          <w:szCs w:val="24"/>
        </w:rPr>
        <w:t>с</w:t>
      </w:r>
      <w:proofErr w:type="gramStart"/>
      <w:r w:rsidRPr="00596F5A">
        <w:rPr>
          <w:rFonts w:ascii="Times New Roman" w:eastAsia="Calibri" w:hAnsi="Times New Roman" w:cs="Times New Roman"/>
          <w:sz w:val="24"/>
          <w:szCs w:val="24"/>
        </w:rPr>
        <w:t>.А</w:t>
      </w:r>
      <w:proofErr w:type="gramEnd"/>
      <w:r w:rsidRPr="00596F5A">
        <w:rPr>
          <w:rFonts w:ascii="Times New Roman" w:eastAsia="Calibri" w:hAnsi="Times New Roman" w:cs="Times New Roman"/>
          <w:sz w:val="24"/>
          <w:szCs w:val="24"/>
        </w:rPr>
        <w:t>куличи</w:t>
      </w:r>
      <w:proofErr w:type="spellEnd"/>
      <w:r w:rsidRPr="00596F5A">
        <w:rPr>
          <w:rFonts w:ascii="Times New Roman" w:eastAsia="Calibri" w:hAnsi="Times New Roman" w:cs="Times New Roman"/>
          <w:sz w:val="24"/>
          <w:szCs w:val="24"/>
        </w:rPr>
        <w:t xml:space="preserve">     </w:t>
      </w:r>
      <w:proofErr w:type="spellStart"/>
      <w:r w:rsidRPr="00596F5A">
        <w:rPr>
          <w:rFonts w:ascii="Times New Roman" w:eastAsia="Calibri" w:hAnsi="Times New Roman" w:cs="Times New Roman"/>
          <w:sz w:val="24"/>
          <w:szCs w:val="24"/>
        </w:rPr>
        <w:t>Клетянского</w:t>
      </w:r>
      <w:proofErr w:type="spellEnd"/>
    </w:p>
    <w:p w:rsidR="00596F5A" w:rsidRPr="00596F5A" w:rsidRDefault="00596F5A" w:rsidP="00596F5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муниципального   района Брянской области.</w:t>
      </w:r>
    </w:p>
    <w:p w:rsidR="00596F5A" w:rsidRPr="00596F5A" w:rsidRDefault="00596F5A" w:rsidP="00596F5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Сокращенное официальное наименование: МБОУ СОШ </w:t>
      </w:r>
      <w:proofErr w:type="spellStart"/>
      <w:r w:rsidRPr="00596F5A">
        <w:rPr>
          <w:rFonts w:ascii="Times New Roman" w:eastAsia="Calibri" w:hAnsi="Times New Roman" w:cs="Times New Roman"/>
          <w:sz w:val="24"/>
          <w:szCs w:val="24"/>
        </w:rPr>
        <w:t>с</w:t>
      </w:r>
      <w:proofErr w:type="gramStart"/>
      <w:r w:rsidRPr="00596F5A">
        <w:rPr>
          <w:rFonts w:ascii="Times New Roman" w:eastAsia="Calibri" w:hAnsi="Times New Roman" w:cs="Times New Roman"/>
          <w:sz w:val="24"/>
          <w:szCs w:val="24"/>
        </w:rPr>
        <w:t>.А</w:t>
      </w:r>
      <w:proofErr w:type="gramEnd"/>
      <w:r w:rsidRPr="00596F5A">
        <w:rPr>
          <w:rFonts w:ascii="Times New Roman" w:eastAsia="Calibri" w:hAnsi="Times New Roman" w:cs="Times New Roman"/>
          <w:sz w:val="24"/>
          <w:szCs w:val="24"/>
        </w:rPr>
        <w:t>куличи</w:t>
      </w:r>
      <w:proofErr w:type="spellEnd"/>
      <w:r w:rsidRPr="00596F5A">
        <w:rPr>
          <w:rFonts w:ascii="Times New Roman" w:eastAsia="Calibri" w:hAnsi="Times New Roman" w:cs="Times New Roman"/>
          <w:sz w:val="24"/>
          <w:szCs w:val="24"/>
        </w:rPr>
        <w:t>.</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1.4. Место нахождения Учреждения:  242833,  Брянская  область,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район, </w:t>
      </w:r>
      <w:proofErr w:type="spellStart"/>
      <w:r w:rsidRPr="00596F5A">
        <w:rPr>
          <w:rFonts w:ascii="Times New Roman" w:eastAsia="Calibri" w:hAnsi="Times New Roman" w:cs="Times New Roman"/>
          <w:sz w:val="24"/>
          <w:szCs w:val="24"/>
        </w:rPr>
        <w:t>с</w:t>
      </w:r>
      <w:proofErr w:type="gramStart"/>
      <w:r w:rsidRPr="00596F5A">
        <w:rPr>
          <w:rFonts w:ascii="Times New Roman" w:eastAsia="Calibri" w:hAnsi="Times New Roman" w:cs="Times New Roman"/>
          <w:sz w:val="24"/>
          <w:szCs w:val="24"/>
        </w:rPr>
        <w:t>.А</w:t>
      </w:r>
      <w:proofErr w:type="gramEnd"/>
      <w:r w:rsidRPr="00596F5A">
        <w:rPr>
          <w:rFonts w:ascii="Times New Roman" w:eastAsia="Calibri" w:hAnsi="Times New Roman" w:cs="Times New Roman"/>
          <w:sz w:val="24"/>
          <w:szCs w:val="24"/>
        </w:rPr>
        <w:t>куличи</w:t>
      </w:r>
      <w:proofErr w:type="spellEnd"/>
      <w:r w:rsidRPr="00596F5A">
        <w:rPr>
          <w:rFonts w:ascii="Times New Roman" w:eastAsia="Calibri" w:hAnsi="Times New Roman" w:cs="Times New Roman"/>
          <w:sz w:val="24"/>
          <w:szCs w:val="24"/>
        </w:rPr>
        <w:t>, ул. Молодежная, д.18.</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Юридический и фактический адрес Учреждения: 242833,Брянская область, </w:t>
      </w:r>
    </w:p>
    <w:p w:rsidR="00596F5A" w:rsidRPr="00596F5A" w:rsidRDefault="00596F5A" w:rsidP="00596F5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96F5A">
        <w:rPr>
          <w:rFonts w:ascii="Times New Roman" w:eastAsia="Calibri" w:hAnsi="Times New Roman" w:cs="Times New Roman"/>
          <w:sz w:val="24"/>
          <w:szCs w:val="24"/>
        </w:rPr>
        <w:t xml:space="preserve">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район, </w:t>
      </w:r>
      <w:proofErr w:type="spellStart"/>
      <w:r w:rsidRPr="00596F5A">
        <w:rPr>
          <w:rFonts w:ascii="Times New Roman" w:eastAsia="Calibri" w:hAnsi="Times New Roman" w:cs="Times New Roman"/>
          <w:sz w:val="24"/>
          <w:szCs w:val="24"/>
        </w:rPr>
        <w:t>с</w:t>
      </w:r>
      <w:proofErr w:type="gramStart"/>
      <w:r w:rsidRPr="00596F5A">
        <w:rPr>
          <w:rFonts w:ascii="Times New Roman" w:eastAsia="Calibri" w:hAnsi="Times New Roman" w:cs="Times New Roman"/>
          <w:sz w:val="24"/>
          <w:szCs w:val="24"/>
        </w:rPr>
        <w:t>.А</w:t>
      </w:r>
      <w:proofErr w:type="gramEnd"/>
      <w:r w:rsidRPr="00596F5A">
        <w:rPr>
          <w:rFonts w:ascii="Times New Roman" w:eastAsia="Calibri" w:hAnsi="Times New Roman" w:cs="Times New Roman"/>
          <w:sz w:val="24"/>
          <w:szCs w:val="24"/>
        </w:rPr>
        <w:t>куличи</w:t>
      </w:r>
      <w:proofErr w:type="spellEnd"/>
      <w:r w:rsidRPr="00596F5A">
        <w:rPr>
          <w:rFonts w:ascii="Times New Roman" w:eastAsia="Calibri" w:hAnsi="Times New Roman" w:cs="Times New Roman"/>
          <w:sz w:val="24"/>
          <w:szCs w:val="24"/>
        </w:rPr>
        <w:t xml:space="preserve"> ул. Молодежная, д.18.</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1.5. Учредителем  и собственником имущества Учреждения является Муниципальное образование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муниципальный район».</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Функции и полномочия учредителя от имени Муниципального образования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муниципальный район» в соответствии с действующим законодательством осуществляет администрация </w:t>
      </w:r>
      <w:proofErr w:type="spellStart"/>
      <w:r w:rsidRPr="00596F5A">
        <w:rPr>
          <w:rFonts w:ascii="Times New Roman" w:eastAsia="Calibri" w:hAnsi="Times New Roman" w:cs="Times New Roman"/>
          <w:sz w:val="24"/>
          <w:szCs w:val="24"/>
        </w:rPr>
        <w:t>Клетнянского</w:t>
      </w:r>
      <w:proofErr w:type="spellEnd"/>
      <w:r w:rsidRPr="00596F5A">
        <w:rPr>
          <w:rFonts w:ascii="Times New Roman" w:eastAsia="Calibri" w:hAnsi="Times New Roman" w:cs="Times New Roman"/>
          <w:sz w:val="24"/>
          <w:szCs w:val="24"/>
        </w:rPr>
        <w:t xml:space="preserve"> района в лице Управления по делам образования, демографии, молодежной политике, ФК и массовому спорту администрации </w:t>
      </w:r>
      <w:proofErr w:type="spellStart"/>
      <w:r w:rsidRPr="00596F5A">
        <w:rPr>
          <w:rFonts w:ascii="Times New Roman" w:eastAsia="Calibri" w:hAnsi="Times New Roman" w:cs="Times New Roman"/>
          <w:sz w:val="24"/>
          <w:szCs w:val="24"/>
        </w:rPr>
        <w:t>Клетнянского</w:t>
      </w:r>
      <w:proofErr w:type="spellEnd"/>
      <w:r w:rsidRPr="00596F5A">
        <w:rPr>
          <w:rFonts w:ascii="Times New Roman" w:eastAsia="Calibri" w:hAnsi="Times New Roman" w:cs="Times New Roman"/>
          <w:sz w:val="24"/>
          <w:szCs w:val="24"/>
        </w:rPr>
        <w:t xml:space="preserve"> района, являющегося структурным подразделением администрации </w:t>
      </w:r>
      <w:proofErr w:type="spellStart"/>
      <w:r w:rsidRPr="00596F5A">
        <w:rPr>
          <w:rFonts w:ascii="Times New Roman" w:eastAsia="Calibri" w:hAnsi="Times New Roman" w:cs="Times New Roman"/>
          <w:sz w:val="24"/>
          <w:szCs w:val="24"/>
        </w:rPr>
        <w:t>Клетнянского</w:t>
      </w:r>
      <w:proofErr w:type="spellEnd"/>
      <w:r w:rsidRPr="00596F5A">
        <w:rPr>
          <w:rFonts w:ascii="Times New Roman" w:eastAsia="Calibri" w:hAnsi="Times New Roman" w:cs="Times New Roman"/>
          <w:sz w:val="24"/>
          <w:szCs w:val="24"/>
        </w:rPr>
        <w:t xml:space="preserve"> района (именуемая в дальнейшем – Учредитель).</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От имени муниципального образования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муниципальный район» право Собственника имущества Учреждения осуществляет </w:t>
      </w:r>
      <w:proofErr w:type="spellStart"/>
      <w:r w:rsidRPr="00596F5A">
        <w:rPr>
          <w:rFonts w:ascii="Times New Roman" w:eastAsia="Calibri" w:hAnsi="Times New Roman" w:cs="Times New Roman"/>
          <w:sz w:val="24"/>
          <w:szCs w:val="24"/>
        </w:rPr>
        <w:t>администрацияКлетнянского</w:t>
      </w:r>
      <w:proofErr w:type="spellEnd"/>
      <w:r w:rsidRPr="00596F5A">
        <w:rPr>
          <w:rFonts w:ascii="Times New Roman" w:eastAsia="Calibri" w:hAnsi="Times New Roman" w:cs="Times New Roman"/>
          <w:sz w:val="24"/>
          <w:szCs w:val="24"/>
        </w:rPr>
        <w:t xml:space="preserve"> района.</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Место нахождения (юридический и фактический адрес) Учредителя: 242820, Брянская область, </w:t>
      </w:r>
      <w:proofErr w:type="spellStart"/>
      <w:r w:rsidRPr="00596F5A">
        <w:rPr>
          <w:rFonts w:ascii="Times New Roman" w:eastAsia="Calibri" w:hAnsi="Times New Roman" w:cs="Times New Roman"/>
          <w:sz w:val="24"/>
          <w:szCs w:val="24"/>
        </w:rPr>
        <w:t>Клетнянский</w:t>
      </w:r>
      <w:proofErr w:type="spellEnd"/>
      <w:r w:rsidRPr="00596F5A">
        <w:rPr>
          <w:rFonts w:ascii="Times New Roman" w:eastAsia="Calibri" w:hAnsi="Times New Roman" w:cs="Times New Roman"/>
          <w:sz w:val="24"/>
          <w:szCs w:val="24"/>
        </w:rPr>
        <w:t xml:space="preserve"> район, </w:t>
      </w:r>
      <w:proofErr w:type="spellStart"/>
      <w:r w:rsidRPr="00596F5A">
        <w:rPr>
          <w:rFonts w:ascii="Times New Roman" w:eastAsia="Calibri" w:hAnsi="Times New Roman" w:cs="Times New Roman"/>
          <w:sz w:val="24"/>
          <w:szCs w:val="24"/>
        </w:rPr>
        <w:t>пгт</w:t>
      </w:r>
      <w:proofErr w:type="spellEnd"/>
      <w:r w:rsidRPr="00596F5A">
        <w:rPr>
          <w:rFonts w:ascii="Times New Roman" w:eastAsia="Calibri" w:hAnsi="Times New Roman" w:cs="Times New Roman"/>
          <w:sz w:val="24"/>
          <w:szCs w:val="24"/>
        </w:rPr>
        <w:t xml:space="preserve">. </w:t>
      </w:r>
      <w:proofErr w:type="spellStart"/>
      <w:r w:rsidRPr="00596F5A">
        <w:rPr>
          <w:rFonts w:ascii="Times New Roman" w:eastAsia="Calibri" w:hAnsi="Times New Roman" w:cs="Times New Roman"/>
          <w:sz w:val="24"/>
          <w:szCs w:val="24"/>
        </w:rPr>
        <w:t>Клетня</w:t>
      </w:r>
      <w:proofErr w:type="spellEnd"/>
      <w:r w:rsidRPr="00596F5A">
        <w:rPr>
          <w:rFonts w:ascii="Times New Roman" w:eastAsia="Calibri" w:hAnsi="Times New Roman" w:cs="Times New Roman"/>
          <w:sz w:val="24"/>
          <w:szCs w:val="24"/>
        </w:rPr>
        <w:t>, ул. Ленина, д.92.</w:t>
      </w:r>
    </w:p>
    <w:p w:rsidR="00596F5A" w:rsidRPr="00596F5A" w:rsidRDefault="00596F5A" w:rsidP="00596F5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w:t>
      </w:r>
      <w:proofErr w:type="spellStart"/>
      <w:r w:rsidRPr="00596F5A">
        <w:rPr>
          <w:rFonts w:ascii="Times New Roman" w:eastAsia="Calibri" w:hAnsi="Times New Roman" w:cs="Times New Roman"/>
          <w:sz w:val="24"/>
          <w:szCs w:val="24"/>
        </w:rPr>
        <w:t>счета</w:t>
      </w:r>
      <w:proofErr w:type="gramStart"/>
      <w:r w:rsidRPr="00596F5A">
        <w:rPr>
          <w:rFonts w:ascii="Times New Roman" w:eastAsia="Calibri" w:hAnsi="Times New Roman" w:cs="Times New Roman"/>
          <w:sz w:val="24"/>
          <w:szCs w:val="24"/>
        </w:rPr>
        <w:t>,о</w:t>
      </w:r>
      <w:proofErr w:type="gramEnd"/>
      <w:r w:rsidRPr="00596F5A">
        <w:rPr>
          <w:rFonts w:ascii="Times New Roman" w:eastAsia="Calibri" w:hAnsi="Times New Roman" w:cs="Times New Roman"/>
          <w:sz w:val="24"/>
          <w:szCs w:val="24"/>
        </w:rPr>
        <w:t>ткрытые</w:t>
      </w:r>
      <w:proofErr w:type="spellEnd"/>
      <w:r w:rsidRPr="00596F5A">
        <w:rPr>
          <w:rFonts w:ascii="Times New Roman" w:eastAsia="Calibri" w:hAnsi="Times New Roman" w:cs="Times New Roman"/>
          <w:sz w:val="24"/>
          <w:szCs w:val="24"/>
        </w:rPr>
        <w:t xml:space="preserve"> для учета операций по исполнению доходов и расходов соответствующего бюджета; средств, полученных от приносящий доход деятельности, круглую печать со своим </w:t>
      </w:r>
      <w:proofErr w:type="spellStart"/>
      <w:r w:rsidRPr="00596F5A">
        <w:rPr>
          <w:rFonts w:ascii="Times New Roman" w:eastAsia="Calibri" w:hAnsi="Times New Roman" w:cs="Times New Roman"/>
          <w:sz w:val="24"/>
          <w:szCs w:val="24"/>
        </w:rPr>
        <w:t>наименованием</w:t>
      </w:r>
      <w:proofErr w:type="gramStart"/>
      <w:r w:rsidRPr="00596F5A">
        <w:rPr>
          <w:rFonts w:ascii="Times New Roman" w:eastAsia="Calibri" w:hAnsi="Times New Roman" w:cs="Times New Roman"/>
          <w:sz w:val="24"/>
          <w:szCs w:val="24"/>
        </w:rPr>
        <w:t>,ш</w:t>
      </w:r>
      <w:proofErr w:type="gramEnd"/>
      <w:r w:rsidRPr="00596F5A">
        <w:rPr>
          <w:rFonts w:ascii="Times New Roman" w:eastAsia="Calibri" w:hAnsi="Times New Roman" w:cs="Times New Roman"/>
          <w:sz w:val="24"/>
          <w:szCs w:val="24"/>
        </w:rPr>
        <w:t>тамп</w:t>
      </w:r>
      <w:proofErr w:type="spellEnd"/>
      <w:r w:rsidRPr="00596F5A">
        <w:rPr>
          <w:rFonts w:ascii="Times New Roman" w:eastAsia="Calibri" w:hAnsi="Times New Roman" w:cs="Times New Roman"/>
          <w:sz w:val="24"/>
          <w:szCs w:val="24"/>
        </w:rPr>
        <w:t>,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596F5A" w:rsidRPr="00596F5A" w:rsidRDefault="00596F5A" w:rsidP="00596F5A">
      <w:pPr>
        <w:autoSpaceDE w:val="0"/>
        <w:spacing w:after="0" w:line="240" w:lineRule="auto"/>
        <w:ind w:firstLine="567"/>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1.7. Учреждение  отвечает по своим обязательствам всем находящимся у него на праве оперативного у  правления  имуществом, как     закрепленным   за   Учреждением </w:t>
      </w:r>
    </w:p>
    <w:p w:rsidR="00596F5A" w:rsidRPr="00596F5A" w:rsidRDefault="00596F5A" w:rsidP="00596F5A">
      <w:pPr>
        <w:autoSpaceDE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lastRenderedPageBreak/>
        <w:t xml:space="preserve">собственником  имущества, так и приобретенным за счет доходов, полученным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Times New Roman"/>
          <w:sz w:val="24"/>
          <w:szCs w:val="24"/>
          <w:lang w:eastAsia="ru-RU"/>
        </w:rPr>
        <w:t xml:space="preserve">1.8. </w:t>
      </w:r>
      <w:r w:rsidRPr="00596F5A">
        <w:rPr>
          <w:rFonts w:ascii="Times New Roman" w:eastAsia="Times New Roman" w:hAnsi="Times New Roman" w:cs="Courier New"/>
          <w:sz w:val="24"/>
          <w:szCs w:val="24"/>
          <w:lang w:eastAsia="ru-RU"/>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1.9. Учреждение в своей деятельности руководствуется Конституцией Российской Федерации, Федеральным Законом  от 29.12.2012  №273-ФЗ «Об образовании в Российской Федерации», а также другими федеральными законами,  иными нормативными правовыми актами субъектов Российской Федерации, содержащими нормы, регулирующие отношения в сфере образования и настоящим Уставом.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При осуществлении предпринимательской деятельности Учреждение руководствуется законодательством РФ, регулирующем данную деятельность.</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1.11. Право на ведение образовательной деятельности возникает у Учреждения с момента выдачи ему лицензии.</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Организация оказания первичной медико-санитарной помощи </w:t>
      </w:r>
      <w:proofErr w:type="gramStart"/>
      <w:r w:rsidRPr="00596F5A">
        <w:rPr>
          <w:rFonts w:ascii="Times New Roman" w:eastAsia="Calibri" w:hAnsi="Times New Roman" w:cs="Times New Roman"/>
          <w:sz w:val="24"/>
          <w:szCs w:val="24"/>
        </w:rPr>
        <w:t>обучающимся</w:t>
      </w:r>
      <w:proofErr w:type="gramEnd"/>
      <w:r w:rsidRPr="00596F5A">
        <w:rPr>
          <w:rFonts w:ascii="Times New Roman" w:eastAsia="Calibri" w:hAnsi="Times New Roman" w:cs="Times New Roman"/>
          <w:sz w:val="24"/>
          <w:szCs w:val="24"/>
        </w:rPr>
        <w:t xml:space="preserve"> осуществляют органы исполнительной власти  в сфере здравоохранения. Учреждение представляет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1.13. Организация питания в Учреждении осуществляется самостоятельно. В Учреждении предусмотрено помещение для питания </w:t>
      </w:r>
      <w:proofErr w:type="gramStart"/>
      <w:r w:rsidRPr="00596F5A">
        <w:rPr>
          <w:rFonts w:ascii="Times New Roman" w:eastAsia="Calibri" w:hAnsi="Times New Roman" w:cs="Times New Roman"/>
          <w:sz w:val="24"/>
          <w:szCs w:val="24"/>
        </w:rPr>
        <w:t>обучающихся</w:t>
      </w:r>
      <w:proofErr w:type="gramEnd"/>
      <w:r w:rsidRPr="00596F5A">
        <w:rPr>
          <w:rFonts w:ascii="Times New Roman" w:eastAsia="Calibri" w:hAnsi="Times New Roman" w:cs="Times New Roman"/>
          <w:sz w:val="24"/>
          <w:szCs w:val="24"/>
        </w:rPr>
        <w:t>, а также для хранения и приготовления пищи.</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1.14.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1.15. В Учреждении   допускается создание в рамках действующего законодательства детских общественных и творческих объединений, целью которых является организация досуга и развитие обучающихся.</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1.16. Учреждение самостоятельно в формировании своей структуры, если иное не установлено законодательством Российской Федерации.</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образовательной организации структурные подразделения).</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Учредителем. </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w:t>
      </w:r>
    </w:p>
    <w:p w:rsidR="00596F5A" w:rsidRPr="00596F5A" w:rsidRDefault="00596F5A" w:rsidP="00596F5A">
      <w:pPr>
        <w:autoSpaceDE w:val="0"/>
        <w:spacing w:after="0" w:line="240" w:lineRule="auto"/>
        <w:jc w:val="both"/>
        <w:rPr>
          <w:rFonts w:ascii="Times New Roman" w:eastAsia="Calibri" w:hAnsi="Times New Roman" w:cs="Times New Roman"/>
          <w:sz w:val="24"/>
          <w:szCs w:val="24"/>
        </w:rPr>
      </w:pPr>
    </w:p>
    <w:p w:rsidR="00596F5A" w:rsidRPr="00596F5A" w:rsidRDefault="00596F5A" w:rsidP="00596F5A">
      <w:pPr>
        <w:autoSpaceDE w:val="0"/>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lastRenderedPageBreak/>
        <w:t>законом от 29.12.2012 №273-ФЗ «Об образовании в Российской Федерации».</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596F5A" w:rsidRPr="00596F5A" w:rsidRDefault="00596F5A" w:rsidP="00596F5A">
      <w:pPr>
        <w:autoSpaceDE w:val="0"/>
        <w:spacing w:after="0" w:line="240" w:lineRule="auto"/>
        <w:ind w:firstLine="567"/>
        <w:jc w:val="both"/>
        <w:rPr>
          <w:rFonts w:ascii="Times New Roman" w:eastAsia="Calibri" w:hAnsi="Times New Roman" w:cs="Times New Roman"/>
          <w:sz w:val="24"/>
          <w:szCs w:val="24"/>
        </w:rPr>
      </w:pPr>
    </w:p>
    <w:p w:rsidR="00596F5A" w:rsidRPr="00596F5A" w:rsidRDefault="00596F5A" w:rsidP="00596F5A">
      <w:pPr>
        <w:autoSpaceDE w:val="0"/>
        <w:spacing w:after="0" w:line="240" w:lineRule="auto"/>
        <w:ind w:firstLine="567"/>
        <w:jc w:val="center"/>
        <w:rPr>
          <w:rFonts w:ascii="Times New Roman" w:eastAsia="Calibri" w:hAnsi="Times New Roman" w:cs="Times New Roman"/>
          <w:b/>
          <w:sz w:val="24"/>
          <w:szCs w:val="24"/>
        </w:rPr>
      </w:pPr>
      <w:r w:rsidRPr="00596F5A">
        <w:rPr>
          <w:rFonts w:ascii="Times New Roman" w:eastAsia="Calibri" w:hAnsi="Times New Roman" w:cs="Times New Roman"/>
          <w:b/>
          <w:sz w:val="24"/>
          <w:szCs w:val="24"/>
        </w:rPr>
        <w:t>2. ПРЕДМЕТ, ЦЕЛЬ ДЕЯТЕЛЬНОСТИ УЧРЕЖДЕНИЯ</w:t>
      </w:r>
    </w:p>
    <w:p w:rsidR="00596F5A" w:rsidRPr="00596F5A" w:rsidRDefault="00596F5A" w:rsidP="00596F5A">
      <w:pPr>
        <w:autoSpaceDE w:val="0"/>
        <w:spacing w:after="0" w:line="276" w:lineRule="auto"/>
        <w:ind w:firstLine="567"/>
        <w:jc w:val="both"/>
        <w:rPr>
          <w:rFonts w:ascii="Times New Roman" w:eastAsia="Calibri" w:hAnsi="Times New Roman" w:cs="Times New Roman"/>
          <w:sz w:val="24"/>
          <w:szCs w:val="24"/>
        </w:rPr>
      </w:pPr>
    </w:p>
    <w:p w:rsidR="00596F5A" w:rsidRPr="00596F5A" w:rsidRDefault="00596F5A" w:rsidP="00596F5A">
      <w:pPr>
        <w:spacing w:after="0" w:line="240" w:lineRule="auto"/>
        <w:jc w:val="both"/>
        <w:rPr>
          <w:rFonts w:ascii="Times New Roman" w:eastAsia="Calibri" w:hAnsi="Times New Roman" w:cs="Times New Roman"/>
          <w:sz w:val="24"/>
          <w:szCs w:val="24"/>
        </w:rPr>
      </w:pPr>
      <w:bookmarkStart w:id="1" w:name="Par1053"/>
      <w:bookmarkStart w:id="2" w:name="Par1102"/>
      <w:bookmarkEnd w:id="1"/>
      <w:bookmarkEnd w:id="2"/>
      <w:r w:rsidRPr="00596F5A">
        <w:rPr>
          <w:rFonts w:ascii="Times New Roman" w:eastAsia="Calibri" w:hAnsi="Times New Roman" w:cs="Times New Roman"/>
          <w:sz w:val="24"/>
          <w:szCs w:val="24"/>
        </w:rPr>
        <w:t xml:space="preserve">         2.1.    Предметом    деятельности Учреждения     является  образовательная деятельность Учреждения, направленная на достижение целей создания Учреждения.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Times New Roman" w:hAnsi="Times New Roman" w:cs="Times New Roman"/>
          <w:sz w:val="24"/>
          <w:szCs w:val="24"/>
          <w:lang w:eastAsia="ru-RU"/>
        </w:rPr>
        <w:t xml:space="preserve">2.2. Основной целью  деятельности </w:t>
      </w:r>
      <w:r w:rsidRPr="00596F5A">
        <w:rPr>
          <w:rFonts w:ascii="Times New Roman" w:eastAsia="Calibri" w:hAnsi="Times New Roman" w:cs="Times New Roman"/>
          <w:sz w:val="24"/>
          <w:szCs w:val="24"/>
        </w:rPr>
        <w:t xml:space="preserve"> </w:t>
      </w:r>
      <w:r w:rsidRPr="00596F5A">
        <w:rPr>
          <w:rFonts w:ascii="Times New Roman" w:eastAsia="Calibri" w:hAnsi="Times New Roman" w:cs="Times New Roman"/>
          <w:sz w:val="24"/>
          <w:szCs w:val="24"/>
          <w:lang w:eastAsia="ru-RU"/>
        </w:rPr>
        <w:t>Учреждения</w:t>
      </w:r>
      <w:r w:rsidRPr="00596F5A">
        <w:rPr>
          <w:rFonts w:ascii="Times New Roman" w:eastAsia="Times New Roman" w:hAnsi="Times New Roman" w:cs="Times New Roman"/>
          <w:sz w:val="24"/>
          <w:szCs w:val="24"/>
          <w:lang w:eastAsia="ru-RU"/>
        </w:rPr>
        <w:t xml:space="preserve">  являются</w:t>
      </w:r>
      <w:r w:rsidRPr="00596F5A">
        <w:rPr>
          <w:rFonts w:ascii="Times New Roman" w:eastAsia="Calibri" w:hAnsi="Times New Roman" w:cs="Times New Roman"/>
          <w:sz w:val="24"/>
          <w:szCs w:val="24"/>
        </w:rPr>
        <w:t xml:space="preserve"> осуществление</w:t>
      </w:r>
      <w:r w:rsidRPr="00596F5A">
        <w:rPr>
          <w:rFonts w:ascii="Calibri" w:eastAsia="Calibri" w:hAnsi="Calibri" w:cs="Times New Roman"/>
          <w:sz w:val="24"/>
          <w:szCs w:val="24"/>
        </w:rPr>
        <w:t xml:space="preserve"> </w:t>
      </w:r>
      <w:r w:rsidRPr="00596F5A">
        <w:rPr>
          <w:rFonts w:ascii="Times New Roman" w:eastAsia="Calibri" w:hAnsi="Times New Roman" w:cs="Times New Roman"/>
          <w:sz w:val="24"/>
          <w:szCs w:val="24"/>
        </w:rPr>
        <w:t xml:space="preserve">образовательной деятельности по образовательным программам  начального общего образования, основного общего образования,  среднего общего образования. </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Кроме этого Учреждение вправе осуществлять предоставление образовательных услуг населению, образовательную деятельность по дополнительным общеобразовательным программам, которые не являются целью деятельности Учреждения.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Образовательная деятельность по вышеуказанным реализуемым образовательным программам должна быть направлена </w:t>
      </w:r>
      <w:proofErr w:type="gramStart"/>
      <w:r w:rsidRPr="00596F5A">
        <w:rPr>
          <w:rFonts w:ascii="Times New Roman" w:eastAsia="Calibri" w:hAnsi="Times New Roman" w:cs="Times New Roman"/>
          <w:sz w:val="24"/>
          <w:szCs w:val="24"/>
        </w:rPr>
        <w:t>на</w:t>
      </w:r>
      <w:proofErr w:type="gramEnd"/>
      <w:r w:rsidRPr="00596F5A">
        <w:rPr>
          <w:rFonts w:ascii="Times New Roman" w:eastAsia="Calibri" w:hAnsi="Times New Roman" w:cs="Times New Roman"/>
          <w:sz w:val="24"/>
          <w:szCs w:val="24"/>
        </w:rPr>
        <w:t>:</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реализацию совокупности обязательных требований, установленных федеральным государственным образовательным стандартом начального общего образования;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реализацию совокупности обязательных требований, установленных федеральным государственным образовательным стандартом основного общего образования;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реализацию совокупности обязательных требований, установленных федеральным государственным образовательным стандартом среднего общего образования;</w:t>
      </w:r>
    </w:p>
    <w:p w:rsidR="00596F5A" w:rsidRPr="00596F5A" w:rsidRDefault="00596F5A" w:rsidP="00596F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b/>
          <w:sz w:val="24"/>
          <w:szCs w:val="24"/>
        </w:rPr>
        <w:t xml:space="preserve">        </w:t>
      </w:r>
      <w:r w:rsidRPr="00596F5A">
        <w:rPr>
          <w:rFonts w:ascii="Times New Roman" w:eastAsia="Calibri" w:hAnsi="Times New Roman" w:cs="Times New Roman"/>
          <w:sz w:val="24"/>
          <w:szCs w:val="24"/>
        </w:rPr>
        <w:t>2.3. Для реализации (достижения) указанных целей Учреждение  осуществляет следующие    виды деятельности:</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1) образовательную деятельность в соответствии с   настоящим   уставом,    лицензией и  </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свидетельства государственной аккредитации;</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2) оказание дополнительных    образовательных   услуг   (на договорной основе),    в том</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w:t>
      </w:r>
      <w:proofErr w:type="gramStart"/>
      <w:r w:rsidRPr="00596F5A">
        <w:rPr>
          <w:rFonts w:ascii="Times New Roman" w:eastAsia="Calibri" w:hAnsi="Times New Roman" w:cs="Times New Roman"/>
          <w:sz w:val="24"/>
          <w:szCs w:val="24"/>
        </w:rPr>
        <w:t>числе</w:t>
      </w:r>
      <w:proofErr w:type="gramEnd"/>
      <w:r w:rsidRPr="00596F5A">
        <w:rPr>
          <w:rFonts w:ascii="Times New Roman" w:eastAsia="Calibri" w:hAnsi="Times New Roman" w:cs="Times New Roman"/>
          <w:sz w:val="24"/>
          <w:szCs w:val="24"/>
        </w:rPr>
        <w:t xml:space="preserve"> за    плату,   за    пределами    образовательных программ,   определяющих    тип </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Учреждения, перечень которых устанавливается    в соответствующем Положении </w:t>
      </w:r>
      <w:proofErr w:type="gramStart"/>
      <w:r w:rsidRPr="00596F5A">
        <w:rPr>
          <w:rFonts w:ascii="Times New Roman" w:eastAsia="Calibri" w:hAnsi="Times New Roman" w:cs="Times New Roman"/>
          <w:sz w:val="24"/>
          <w:szCs w:val="24"/>
        </w:rPr>
        <w:t>об</w:t>
      </w:r>
      <w:proofErr w:type="gramEnd"/>
      <w:r w:rsidRPr="00596F5A">
        <w:rPr>
          <w:rFonts w:ascii="Times New Roman" w:eastAsia="Calibri" w:hAnsi="Times New Roman" w:cs="Times New Roman"/>
          <w:sz w:val="24"/>
          <w:szCs w:val="24"/>
        </w:rPr>
        <w:t xml:space="preserve"> </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w:t>
      </w:r>
      <w:proofErr w:type="gramStart"/>
      <w:r w:rsidRPr="00596F5A">
        <w:rPr>
          <w:rFonts w:ascii="Times New Roman" w:eastAsia="Calibri" w:hAnsi="Times New Roman" w:cs="Times New Roman"/>
          <w:sz w:val="24"/>
          <w:szCs w:val="24"/>
        </w:rPr>
        <w:t>оказании</w:t>
      </w:r>
      <w:proofErr w:type="gramEnd"/>
      <w:r w:rsidRPr="00596F5A">
        <w:rPr>
          <w:rFonts w:ascii="Times New Roman" w:eastAsia="Calibri" w:hAnsi="Times New Roman" w:cs="Times New Roman"/>
          <w:sz w:val="24"/>
          <w:szCs w:val="24"/>
        </w:rPr>
        <w:t xml:space="preserve"> платных образовательных услуг и порядке их представления;</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3) привлечение    для   осуществления деятельности,    предусмотренной       уставом дополнительных источников финансирования и материальных средств;</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4) осуществление иной не запрещенной деятельности в соответствии с законодательством Российской Федерации.</w:t>
      </w:r>
    </w:p>
    <w:p w:rsidR="00596F5A" w:rsidRPr="00596F5A" w:rsidRDefault="00596F5A" w:rsidP="00596F5A">
      <w:pPr>
        <w:shd w:val="clear" w:color="auto" w:fill="FFFFFF"/>
        <w:spacing w:after="0" w:line="240" w:lineRule="auto"/>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2.4. Кроме этого, Учреждение вправе осуществлять следующие виды деятельности, приносящие доход:</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 xml:space="preserve">1)  создание за счет средств от приносящей деятельности результатов интеллектуальной деятельности, а также реализацию прав на них за исключением  прав Российской Федерации, а также создание за счет средств от приносящей доход деятельности и использование интеллектуальных продуктов (полезных моделей, компьютерных программных продуктов); </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lastRenderedPageBreak/>
        <w:t>2) оказание консультационных, информационных и маркетинговых услуг в        установленной сфере деятельности;</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3)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ведению новых образовательных программ по направлениям подготовки в установленной форме, за исключением оказания услуг, осуществляемых за счет средств соответствующего бюджета по заказу органов местного самоуправления;</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4)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5) оказание копировальных и множительных работ;</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6) оказание услуг связи, включая услуги в области информационно-телекоммуникационных систем;</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7) предоставление библиотечных услуг и услуг по пользованию архивами лицам, не являющимся сотрудниками или обучающимися Учреждения;</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proofErr w:type="gramStart"/>
      <w:r w:rsidRPr="00596F5A">
        <w:rPr>
          <w:rFonts w:ascii="Times New Roman" w:eastAsia="Calibri" w:hAnsi="Times New Roman" w:cs="Times New Roman"/>
          <w:sz w:val="24"/>
          <w:szCs w:val="24"/>
        </w:rPr>
        <w:t>8)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roofErr w:type="gramEnd"/>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9)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10) выполнение художественных, оформительских и дизайнерских работ;</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11) осуществление экскурсионной деятельности;</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12) предоставление права посещения культурно-просветительских, культурно-массовых и прочих, организуемых Учреждением мероприятий физическим и юридическим лицам;</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13) реализация билетов на проводимые Учреждением мероприятия;</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14)    оказание по социально-творческим заказам,  другим договорам с юридическими и физическими лицами консультативной, методической и организационно - творческой помощи в подготовке и проведении различных культурно-досуговых, методических мероприятий.</w:t>
      </w:r>
    </w:p>
    <w:p w:rsidR="00596F5A" w:rsidRPr="00596F5A" w:rsidRDefault="00596F5A" w:rsidP="00596F5A">
      <w:pPr>
        <w:shd w:val="clear" w:color="auto" w:fill="FFFFFF"/>
        <w:spacing w:after="0" w:line="240" w:lineRule="auto"/>
        <w:ind w:firstLine="567"/>
        <w:jc w:val="both"/>
        <w:rPr>
          <w:rFonts w:ascii="Times New Roman" w:eastAsia="Calibri" w:hAnsi="Times New Roman" w:cs="Times New Roman"/>
          <w:sz w:val="24"/>
          <w:szCs w:val="24"/>
        </w:rPr>
      </w:pPr>
      <w:r w:rsidRPr="00596F5A">
        <w:rPr>
          <w:rFonts w:ascii="Times New Roman" w:eastAsia="Calibri" w:hAnsi="Times New Roman" w:cs="Times New Roman"/>
          <w:sz w:val="24"/>
          <w:szCs w:val="24"/>
        </w:rPr>
        <w:t>2.5. Учреждение реализует следующие основные и дополнительные  образовательные программы: основные общеобразовательные:</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Courier New"/>
          <w:sz w:val="24"/>
          <w:szCs w:val="24"/>
          <w:lang w:eastAsia="ru-RU"/>
        </w:rPr>
        <w:t xml:space="preserve">- </w:t>
      </w:r>
      <w:r w:rsidRPr="00596F5A">
        <w:rPr>
          <w:rFonts w:ascii="Times New Roman" w:eastAsia="Times New Roman" w:hAnsi="Times New Roman" w:cs="Times New Roman"/>
          <w:sz w:val="24"/>
          <w:szCs w:val="24"/>
          <w:lang w:eastAsia="ru-RU"/>
        </w:rPr>
        <w:t>начального общего образования;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основного общего образования;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среднего общего образования.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Сроки получения (освоения) образовательных программ начального общего, основного общего и среднего общего образования устанавливаются федеральными государственными стандартами общего образования.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доля граждан и юридических лиц за плату и на одинаковых при оказании одних и тех же услугах условиях. Порядок определения указанной платы устанавливается – Учредителем, если иное не предусмотрено федеральным законом.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2.7. Для достижения своих установленных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6F5A" w:rsidRPr="00596F5A" w:rsidRDefault="00596F5A" w:rsidP="00596F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lastRenderedPageBreak/>
        <w:t>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2.8. При оказании платных дополнительных образовательных 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кодексом Российской Федерации, законодательством Российской Федерации, регулирующим вопросы защиты прав потребителей и Правилами оказания платных образовательных услуг, утвержденными соответствующим постановлением Правительства Российской Федерации.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6F5A" w:rsidRPr="00596F5A" w:rsidRDefault="00596F5A" w:rsidP="00596F5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96F5A">
        <w:rPr>
          <w:rFonts w:ascii="Times New Roman" w:eastAsia="Times New Roman" w:hAnsi="Times New Roman" w:cs="Times New Roman"/>
          <w:b/>
          <w:sz w:val="24"/>
          <w:szCs w:val="24"/>
          <w:lang w:eastAsia="ru-RU"/>
        </w:rPr>
        <w:t>3.         УПРАВЛЕНИЕ УЧРЕЖДЕНИЕМ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Times New Roman"/>
          <w:sz w:val="24"/>
          <w:szCs w:val="24"/>
          <w:lang w:eastAsia="ru-RU"/>
        </w:rPr>
        <w:t xml:space="preserve">3.1.   </w:t>
      </w:r>
      <w:r w:rsidRPr="00596F5A">
        <w:rPr>
          <w:rFonts w:ascii="Times New Roman" w:eastAsia="Times New Roman" w:hAnsi="Times New Roman" w:cs="Courier New"/>
          <w:sz w:val="24"/>
          <w:szCs w:val="24"/>
          <w:lang w:eastAsia="ru-RU"/>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Управление Учреждением осуществляется на основе сочетания принципов единоначалия и коллегиальности.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3.2. К компетенции Учредителя относится: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 утверждение Устава (изменений и дополнений к нему);</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   принятие решения  о  реорганизации   и   ликвидации   Учреждения,    назначение</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      ликвидационной комиссии, утверждение передаточного акта и разделительного и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      ликвидационного баланса;</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3) определение перечня особо ценного движимого имущества;</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5) согласование распоряжения недвижимым имуществом, в том числе передачи его в аренду;</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7) определения порядка составления и утверждения плана финансово-хозяйственной деятельности Учреждения;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8) определения порядка составления и утверждения отчета о результатах деятельности Учреждения и об использовании закрепленного за ним имущества;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9) утверждение годового отчета и годового бухгалтерского баланса;</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10) обеспечение финансирования Учреждения в соответствии с действующими нормативными документами;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11) одобрение сделок, в совершении которых имеется заинтересованность;</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12) формирование и утверждение муниципального задания;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13) осуществление финансового обеспечения выполнения муниципального задания;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14) контроль условия аренды зданий, помещений и иных объектов Учреждения;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15) осуществление </w:t>
      </w:r>
      <w:proofErr w:type="gramStart"/>
      <w:r w:rsidRPr="00596F5A">
        <w:rPr>
          <w:rFonts w:ascii="Times New Roman" w:eastAsia="Times New Roman" w:hAnsi="Times New Roman" w:cs="Courier New"/>
          <w:sz w:val="24"/>
          <w:szCs w:val="24"/>
          <w:lang w:eastAsia="ru-RU"/>
        </w:rPr>
        <w:t>контроля за</w:t>
      </w:r>
      <w:proofErr w:type="gramEnd"/>
      <w:r w:rsidRPr="00596F5A">
        <w:rPr>
          <w:rFonts w:ascii="Times New Roman" w:eastAsia="Times New Roman" w:hAnsi="Times New Roman" w:cs="Courier New"/>
          <w:sz w:val="24"/>
          <w:szCs w:val="24"/>
          <w:lang w:eastAsia="ru-RU"/>
        </w:rPr>
        <w:t xml:space="preserve"> деятельностью Учреждения в соответствии с законодательством Российской Федерации;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16) участие в разрешении конфликтных ситуаций, возникших в коллективе Учреждения с правом решающего голоса;</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17)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 xml:space="preserve">                                                                                                                                         </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lastRenderedPageBreak/>
        <w:t>задания;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18) установление предельно допустимых значений просроченной кредитной задолженности;</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19) назначение и освобождение от должности, привлечение к дисциплинарной ответственности руководителя учреждения;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20) обеспечение питанием обучающихся за счет бюджетных ассигнований;</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22) обеспечение содержания зданий и сооружений Учреждения, обустройство прилегающих к Учреждению территорий;</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23) закрепление Учреждения за конкретными территориями, в части приема граждан, имеющих право на получение общего образования соответствующего уровня;</w:t>
      </w:r>
    </w:p>
    <w:p w:rsidR="00596F5A" w:rsidRPr="00596F5A" w:rsidRDefault="00596F5A" w:rsidP="00596F5A">
      <w:pPr>
        <w:widowControl w:val="0"/>
        <w:autoSpaceDE w:val="0"/>
        <w:autoSpaceDN w:val="0"/>
        <w:adjustRightInd w:val="0"/>
        <w:spacing w:after="0" w:line="240" w:lineRule="auto"/>
        <w:ind w:firstLine="567"/>
        <w:jc w:val="both"/>
        <w:rPr>
          <w:rFonts w:ascii="Times New Roman" w:eastAsia="Times New Roman" w:hAnsi="Times New Roman" w:cs="Courier New"/>
          <w:sz w:val="24"/>
          <w:szCs w:val="24"/>
          <w:lang w:eastAsia="ru-RU"/>
        </w:rPr>
      </w:pPr>
      <w:r w:rsidRPr="00596F5A">
        <w:rPr>
          <w:rFonts w:ascii="Times New Roman" w:eastAsia="Times New Roman" w:hAnsi="Times New Roman" w:cs="Courier New"/>
          <w:sz w:val="24"/>
          <w:szCs w:val="24"/>
          <w:lang w:eastAsia="ru-RU"/>
        </w:rPr>
        <w:t>24) осуществление иных полномочий, предусмотренных действующим законодательством.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596F5A">
        <w:rPr>
          <w:rFonts w:ascii="Times New Roman" w:eastAsia="Times New Roman" w:hAnsi="Times New Roman" w:cs="Calibri"/>
          <w:sz w:val="24"/>
          <w:szCs w:val="24"/>
          <w:lang w:eastAsia="ru-RU"/>
        </w:rPr>
        <w:t xml:space="preserve">         3.3. </w:t>
      </w:r>
      <w:r w:rsidRPr="00596F5A">
        <w:rPr>
          <w:rFonts w:ascii="Times New Roman" w:eastAsia="Times New Roman" w:hAnsi="Times New Roman" w:cs="Times New Roman"/>
          <w:sz w:val="24"/>
          <w:szCs w:val="24"/>
          <w:lang w:eastAsia="ru-RU"/>
        </w:rPr>
        <w:t xml:space="preserve">Единоличным исполнительным органом Учреждения  является руководитель Учреждения - директор, который осуществляет текущее руководство  деятельностью Учреждения. </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Руководитель Учреждения назначается Учредителем.  Учредитель заключает, прекращает трудовой  договор с руководителем, а также вносит в него изменения. Срок полномочий руководителя учреждения определяется трудовым  договором.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Кандидаты на должность  руководителя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Запрещается занимать должность руководителя Учреждения лицам, которые не допускаются к педагогической деятельности по основаниям, установленным трудовым законодательством.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Должностные обязанности руководителя Учреждения, филиала Учреждения не могут использоваться по совместительству.</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3.4. В компетенции руководителя Учреждения относится:</w:t>
      </w:r>
    </w:p>
    <w:p w:rsidR="00596F5A" w:rsidRPr="00596F5A" w:rsidRDefault="00596F5A" w:rsidP="00596F5A">
      <w:pPr>
        <w:autoSpaceDE w:val="0"/>
        <w:autoSpaceDN w:val="0"/>
        <w:adjustRightInd w:val="0"/>
        <w:spacing w:after="0" w:line="240" w:lineRule="auto"/>
        <w:ind w:right="53" w:firstLine="709"/>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1)    пользование   всеми    правами    работодателя,   предусмотренными </w:t>
      </w:r>
      <w:proofErr w:type="gramStart"/>
      <w:r w:rsidRPr="00596F5A">
        <w:rPr>
          <w:rFonts w:ascii="Times New Roman" w:eastAsia="Times New Roman" w:hAnsi="Times New Roman" w:cs="Times New Roman"/>
          <w:sz w:val="24"/>
          <w:szCs w:val="24"/>
          <w:lang w:eastAsia="ru-RU"/>
        </w:rPr>
        <w:t>Трудовым</w:t>
      </w:r>
      <w:proofErr w:type="gramEnd"/>
    </w:p>
    <w:p w:rsidR="00596F5A" w:rsidRPr="00596F5A" w:rsidRDefault="00596F5A" w:rsidP="00596F5A">
      <w:pPr>
        <w:autoSpaceDE w:val="0"/>
        <w:autoSpaceDN w:val="0"/>
        <w:adjustRightInd w:val="0"/>
        <w:spacing w:after="0" w:line="240" w:lineRule="auto"/>
        <w:ind w:right="53"/>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Законодательством по отношению к работникам Учреждения;</w:t>
      </w:r>
    </w:p>
    <w:p w:rsidR="00596F5A" w:rsidRPr="00596F5A" w:rsidRDefault="00596F5A" w:rsidP="00596F5A">
      <w:pPr>
        <w:autoSpaceDE w:val="0"/>
        <w:autoSpaceDN w:val="0"/>
        <w:adjustRightInd w:val="0"/>
        <w:spacing w:after="0" w:line="240" w:lineRule="auto"/>
        <w:ind w:right="53" w:firstLine="709"/>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2)    выступление  без   доверенности   от  имени  Учредителя   по   всем    вопросам </w:t>
      </w:r>
    </w:p>
    <w:p w:rsidR="00596F5A" w:rsidRPr="00596F5A" w:rsidRDefault="00596F5A" w:rsidP="00596F5A">
      <w:pPr>
        <w:autoSpaceDE w:val="0"/>
        <w:autoSpaceDN w:val="0"/>
        <w:adjustRightInd w:val="0"/>
        <w:spacing w:after="0" w:line="240" w:lineRule="auto"/>
        <w:ind w:right="53"/>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деятельности Учреждения, представлять его интересы в государственных органах,</w:t>
      </w:r>
    </w:p>
    <w:p w:rsidR="00596F5A" w:rsidRPr="00596F5A" w:rsidRDefault="00596F5A" w:rsidP="00596F5A">
      <w:pPr>
        <w:autoSpaceDE w:val="0"/>
        <w:autoSpaceDN w:val="0"/>
        <w:adjustRightInd w:val="0"/>
        <w:spacing w:after="0" w:line="240" w:lineRule="auto"/>
        <w:ind w:right="53"/>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w:t>
      </w:r>
      <w:proofErr w:type="gramStart"/>
      <w:r w:rsidRPr="00596F5A">
        <w:rPr>
          <w:rFonts w:ascii="Times New Roman" w:eastAsia="Times New Roman" w:hAnsi="Times New Roman" w:cs="Times New Roman"/>
          <w:sz w:val="24"/>
          <w:szCs w:val="24"/>
          <w:lang w:eastAsia="ru-RU"/>
        </w:rPr>
        <w:t>органах</w:t>
      </w:r>
      <w:proofErr w:type="gramEnd"/>
      <w:r w:rsidRPr="00596F5A">
        <w:rPr>
          <w:rFonts w:ascii="Times New Roman" w:eastAsia="Times New Roman" w:hAnsi="Times New Roman" w:cs="Times New Roman"/>
          <w:sz w:val="24"/>
          <w:szCs w:val="24"/>
          <w:lang w:eastAsia="ru-RU"/>
        </w:rPr>
        <w:t xml:space="preserve"> местного самоуправления, организациях различных форм собственности;</w:t>
      </w:r>
    </w:p>
    <w:p w:rsidR="00596F5A" w:rsidRPr="00596F5A" w:rsidRDefault="00596F5A" w:rsidP="00596F5A">
      <w:pPr>
        <w:autoSpaceDE w:val="0"/>
        <w:autoSpaceDN w:val="0"/>
        <w:adjustRightInd w:val="0"/>
        <w:spacing w:after="0" w:line="240" w:lineRule="auto"/>
        <w:ind w:right="53" w:firstLine="709"/>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     распоряжение     средствами    и   имуществом  Учреждения  в   соответствии с целями и предметом деятельности Учреждения с учетом мнения Учредителя;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4)    выдача доверенности, в том числе с правом   </w:t>
      </w:r>
      <w:proofErr w:type="spellStart"/>
      <w:r w:rsidRPr="00596F5A">
        <w:rPr>
          <w:rFonts w:ascii="Times New Roman" w:eastAsia="Times New Roman" w:hAnsi="Times New Roman" w:cs="Times New Roman"/>
          <w:sz w:val="24"/>
          <w:szCs w:val="24"/>
          <w:lang w:eastAsia="ru-RU"/>
        </w:rPr>
        <w:t>передоверения</w:t>
      </w:r>
      <w:proofErr w:type="spellEnd"/>
      <w:r w:rsidRPr="00596F5A">
        <w:rPr>
          <w:rFonts w:ascii="Times New Roman" w:eastAsia="Times New Roman" w:hAnsi="Times New Roman" w:cs="Times New Roman"/>
          <w:sz w:val="24"/>
          <w:szCs w:val="24"/>
          <w:lang w:eastAsia="ru-RU"/>
        </w:rPr>
        <w:t>,    заключение договоров;</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5)     распределение должностных обязанностей между работниками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7)    заключение от имени Учредителя договоров между Учреждением и родителями (законными представителями) обучающихся;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8)         инициирование заседаний коллегиальных органов Учреждения, присутствие на них;</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9)         утверждение решений, принятых коллегиальными органами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10)       разработка,  принятие  локальных  актов  Учреждения,  их  утверждение,    </w:t>
      </w:r>
      <w:proofErr w:type="gramStart"/>
      <w:r w:rsidRPr="00596F5A">
        <w:rPr>
          <w:rFonts w:ascii="Times New Roman" w:eastAsia="Times New Roman" w:hAnsi="Times New Roman" w:cs="Times New Roman"/>
          <w:sz w:val="24"/>
          <w:szCs w:val="24"/>
          <w:lang w:eastAsia="ru-RU"/>
        </w:rPr>
        <w:t>в</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proofErr w:type="gramStart"/>
      <w:r w:rsidRPr="00596F5A">
        <w:rPr>
          <w:rFonts w:ascii="Times New Roman" w:eastAsia="Times New Roman" w:hAnsi="Times New Roman" w:cs="Times New Roman"/>
          <w:sz w:val="24"/>
          <w:szCs w:val="24"/>
          <w:lang w:eastAsia="ru-RU"/>
        </w:rPr>
        <w:lastRenderedPageBreak/>
        <w:t>случаях</w:t>
      </w:r>
      <w:proofErr w:type="gramEnd"/>
      <w:r w:rsidRPr="00596F5A">
        <w:rPr>
          <w:rFonts w:ascii="Times New Roman" w:eastAsia="Times New Roman" w:hAnsi="Times New Roman" w:cs="Times New Roman"/>
          <w:sz w:val="24"/>
          <w:szCs w:val="24"/>
          <w:lang w:eastAsia="ru-RU"/>
        </w:rPr>
        <w:t>, установленных законодательством, с учетом мнения соответствующих представительных органов участников образовательных отношений;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11) открытие лицевых счетов в территориальном органе Федерального казначейства;</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12)   осуществление подготовки и представления публичного отчета о деятельности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13)      решение иных вопросов текущей деятельности Учреждения, не относимые к компетенции коллегиальных органов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3.5. Руководитель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1) ежегодно представляет сведения о своих  доходах,   расходах, об   имуществе   и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обязательствах имущественного  характера, а  также   о   доходах,   расходах,   </w:t>
      </w:r>
      <w:proofErr w:type="gramStart"/>
      <w:r w:rsidRPr="00596F5A">
        <w:rPr>
          <w:rFonts w:ascii="Times New Roman" w:eastAsia="Times New Roman" w:hAnsi="Times New Roman" w:cs="Times New Roman"/>
          <w:sz w:val="24"/>
          <w:szCs w:val="24"/>
          <w:lang w:eastAsia="ru-RU"/>
        </w:rPr>
        <w:t>об</w:t>
      </w:r>
      <w:proofErr w:type="gramEnd"/>
      <w:r w:rsidRPr="00596F5A">
        <w:rPr>
          <w:rFonts w:ascii="Times New Roman" w:eastAsia="Times New Roman" w:hAnsi="Times New Roman" w:cs="Times New Roman"/>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w:t>
      </w:r>
      <w:proofErr w:type="gramStart"/>
      <w:r w:rsidRPr="00596F5A">
        <w:rPr>
          <w:rFonts w:ascii="Times New Roman" w:eastAsia="Times New Roman" w:hAnsi="Times New Roman" w:cs="Times New Roman"/>
          <w:sz w:val="24"/>
          <w:szCs w:val="24"/>
          <w:lang w:eastAsia="ru-RU"/>
        </w:rPr>
        <w:t>имуществе</w:t>
      </w:r>
      <w:proofErr w:type="gramEnd"/>
      <w:r w:rsidRPr="00596F5A">
        <w:rPr>
          <w:rFonts w:ascii="Times New Roman" w:eastAsia="Times New Roman" w:hAnsi="Times New Roman" w:cs="Times New Roman"/>
          <w:sz w:val="24"/>
          <w:szCs w:val="24"/>
          <w:lang w:eastAsia="ru-RU"/>
        </w:rPr>
        <w:t xml:space="preserve"> и обязательствах имущественного характера своих супруга (супруги)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и несовершеннолетних детей;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2) создает условия для реализации образовательных  программ   в   соответствии   </w:t>
      </w:r>
      <w:proofErr w:type="gramStart"/>
      <w:r w:rsidRPr="00596F5A">
        <w:rPr>
          <w:rFonts w:ascii="Times New Roman" w:eastAsia="Times New Roman" w:hAnsi="Times New Roman" w:cs="Times New Roman"/>
          <w:sz w:val="24"/>
          <w:szCs w:val="24"/>
          <w:lang w:eastAsia="ru-RU"/>
        </w:rPr>
        <w:t>с</w:t>
      </w:r>
      <w:proofErr w:type="gramEnd"/>
      <w:r w:rsidRPr="00596F5A">
        <w:rPr>
          <w:rFonts w:ascii="Times New Roman" w:eastAsia="Times New Roman" w:hAnsi="Times New Roman" w:cs="Times New Roman"/>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возрастом </w:t>
      </w:r>
      <w:proofErr w:type="gramStart"/>
      <w:r w:rsidRPr="00596F5A">
        <w:rPr>
          <w:rFonts w:ascii="Times New Roman" w:eastAsia="Times New Roman" w:hAnsi="Times New Roman" w:cs="Times New Roman"/>
          <w:sz w:val="24"/>
          <w:szCs w:val="24"/>
          <w:lang w:eastAsia="ru-RU"/>
        </w:rPr>
        <w:t>обучающихся</w:t>
      </w:r>
      <w:proofErr w:type="gramEnd"/>
      <w:r w:rsidRPr="00596F5A">
        <w:rPr>
          <w:rFonts w:ascii="Times New Roman" w:eastAsia="Times New Roman" w:hAnsi="Times New Roman" w:cs="Times New Roman"/>
          <w:sz w:val="24"/>
          <w:szCs w:val="24"/>
          <w:lang w:eastAsia="ru-RU"/>
        </w:rPr>
        <w:t>, состоянием здоровья, индивидуальными особенностями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в </w:t>
      </w:r>
      <w:proofErr w:type="gramStart"/>
      <w:r w:rsidRPr="00596F5A">
        <w:rPr>
          <w:rFonts w:ascii="Times New Roman" w:eastAsia="Times New Roman" w:hAnsi="Times New Roman" w:cs="Times New Roman"/>
          <w:sz w:val="24"/>
          <w:szCs w:val="24"/>
          <w:lang w:eastAsia="ru-RU"/>
        </w:rPr>
        <w:t>порядке</w:t>
      </w:r>
      <w:proofErr w:type="gramEnd"/>
      <w:r w:rsidRPr="00596F5A">
        <w:rPr>
          <w:rFonts w:ascii="Times New Roman" w:eastAsia="Times New Roman" w:hAnsi="Times New Roman" w:cs="Times New Roman"/>
          <w:sz w:val="24"/>
          <w:szCs w:val="24"/>
          <w:lang w:eastAsia="ru-RU"/>
        </w:rPr>
        <w:t xml:space="preserve"> установленном настоящим Уставом;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3) обеспечивает прием на работу работников, заключение сними и  расторжение трудовых договоров;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4) обеспечивает работу по хранению, заполнению, учету движения, выдаче трудовых книжек и вкладышей к ним работникам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5) заботится о престиже Учреждения, пропаганде его передового опыта и творческих достижений;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6) немедленно сообщает Учредителю о чрезвычайных ситуациях в Учреждении;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7) в установленных законодательствах случаях обеспечивает необходимые условия для работы подразделений общественного питания и медицинского кабинета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8) выполняет постановления, распоряжения и приказы Учредителя, доведенные </w:t>
      </w:r>
      <w:proofErr w:type="gramStart"/>
      <w:r w:rsidRPr="00596F5A">
        <w:rPr>
          <w:rFonts w:ascii="Times New Roman" w:eastAsia="Times New Roman" w:hAnsi="Times New Roman" w:cs="Times New Roman"/>
          <w:sz w:val="24"/>
          <w:szCs w:val="24"/>
          <w:lang w:eastAsia="ru-RU"/>
        </w:rPr>
        <w:t>до</w:t>
      </w:r>
      <w:proofErr w:type="gramEnd"/>
      <w:r w:rsidRPr="00596F5A">
        <w:rPr>
          <w:rFonts w:ascii="Times New Roman" w:eastAsia="Times New Roman" w:hAnsi="Times New Roman" w:cs="Times New Roman"/>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него в письменной форме и не </w:t>
      </w:r>
      <w:proofErr w:type="gramStart"/>
      <w:r w:rsidRPr="00596F5A">
        <w:rPr>
          <w:rFonts w:ascii="Times New Roman" w:eastAsia="Times New Roman" w:hAnsi="Times New Roman" w:cs="Times New Roman"/>
          <w:sz w:val="24"/>
          <w:szCs w:val="24"/>
          <w:lang w:eastAsia="ru-RU"/>
        </w:rPr>
        <w:t>противоречащие</w:t>
      </w:r>
      <w:proofErr w:type="gramEnd"/>
      <w:r w:rsidRPr="00596F5A">
        <w:rPr>
          <w:rFonts w:ascii="Times New Roman" w:eastAsia="Times New Roman" w:hAnsi="Times New Roman" w:cs="Times New Roman"/>
          <w:sz w:val="24"/>
          <w:szCs w:val="24"/>
          <w:lang w:eastAsia="ru-RU"/>
        </w:rPr>
        <w:t xml:space="preserve">  законодательству Российской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Федерации и настоящему Уставу;</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9) осуществляет </w:t>
      </w:r>
      <w:proofErr w:type="gramStart"/>
      <w:r w:rsidRPr="00596F5A">
        <w:rPr>
          <w:rFonts w:ascii="Times New Roman" w:eastAsia="Times New Roman" w:hAnsi="Times New Roman" w:cs="Times New Roman"/>
          <w:sz w:val="24"/>
          <w:szCs w:val="24"/>
          <w:lang w:eastAsia="ru-RU"/>
        </w:rPr>
        <w:t>контроль за</w:t>
      </w:r>
      <w:proofErr w:type="gramEnd"/>
      <w:r w:rsidRPr="00596F5A">
        <w:rPr>
          <w:rFonts w:ascii="Times New Roman" w:eastAsia="Times New Roman" w:hAnsi="Times New Roman" w:cs="Times New Roman"/>
          <w:sz w:val="24"/>
          <w:szCs w:val="24"/>
          <w:lang w:eastAsia="ru-RU"/>
        </w:rPr>
        <w:t xml:space="preserve"> осуществлением образовательной, финансово-хозяйственной деятельности, требованиям безопасности и другим видам деятельности;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10) осуществляет взаимосвязь с семьями </w:t>
      </w:r>
      <w:proofErr w:type="gramStart"/>
      <w:r w:rsidRPr="00596F5A">
        <w:rPr>
          <w:rFonts w:ascii="Times New Roman" w:eastAsia="Times New Roman" w:hAnsi="Times New Roman" w:cs="Times New Roman"/>
          <w:sz w:val="24"/>
          <w:szCs w:val="24"/>
          <w:lang w:eastAsia="ru-RU"/>
        </w:rPr>
        <w:t>обучающихся</w:t>
      </w:r>
      <w:proofErr w:type="gramEnd"/>
      <w:r w:rsidRPr="00596F5A">
        <w:rPr>
          <w:rFonts w:ascii="Times New Roman" w:eastAsia="Times New Roman" w:hAnsi="Times New Roman" w:cs="Times New Roman"/>
          <w:sz w:val="24"/>
          <w:szCs w:val="24"/>
          <w:lang w:eastAsia="ru-RU"/>
        </w:rPr>
        <w:t xml:space="preserve"> и общественными организациями;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11)    распределяет учебную нагрузку, устанавливает заработную плату работников, в том числе выплаты компенсационного т стимулирующего характера, с учетом норм трудового законодательства Российской Федерации;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12)   контролирует соблюдение дисциплины в Учреждении;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13)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14)   обеспечивает создание и ведение официального сайта Учреждения в сети «Интернет»;</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15)  является распорядителем финансов. </w:t>
      </w:r>
      <w:proofErr w:type="gramStart"/>
      <w:r w:rsidRPr="00596F5A">
        <w:rPr>
          <w:rFonts w:ascii="Times New Roman" w:eastAsia="Times New Roman" w:hAnsi="Times New Roman" w:cs="Times New Roman"/>
          <w:sz w:val="24"/>
          <w:szCs w:val="24"/>
          <w:lang w:eastAsia="ru-RU"/>
        </w:rPr>
        <w:t>Имеет право первой подписи;</w:t>
      </w:r>
      <w:proofErr w:type="gramEnd"/>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16)   организует бухгалтерский учет т отчетность;</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17)   обеспечивает расходование бюджетных и внебюджетных  средств по целевому назначению в соответствии с действующим законодательством;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18)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19) осуществляет иные полномочия, вытекающие из норм гражданского, налогового и трудового законодательства Российской Федерации.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3.6. В пределах своей компетенции руководитель издает приказы и распоряжения обязательные для исполнения всеми участниками образовательного процесса.</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lastRenderedPageBreak/>
        <w:t xml:space="preserve">На время своего отсутствия (болезни, отпуска, и др.) руководитель Учреждения возлагает исполнение обязанностей руководителя на одного из заместителей </w:t>
      </w:r>
      <w:proofErr w:type="spellStart"/>
      <w:r w:rsidRPr="00596F5A">
        <w:rPr>
          <w:rFonts w:ascii="Times New Roman" w:eastAsia="Times New Roman" w:hAnsi="Times New Roman" w:cs="Times New Roman"/>
          <w:sz w:val="24"/>
          <w:szCs w:val="24"/>
          <w:lang w:eastAsia="ru-RU"/>
        </w:rPr>
        <w:t>рукодителя</w:t>
      </w:r>
      <w:proofErr w:type="spellEnd"/>
      <w:r w:rsidRPr="00596F5A">
        <w:rPr>
          <w:rFonts w:ascii="Times New Roman" w:eastAsia="Times New Roman" w:hAnsi="Times New Roman" w:cs="Times New Roman"/>
          <w:sz w:val="24"/>
          <w:szCs w:val="24"/>
          <w:lang w:eastAsia="ru-RU"/>
        </w:rPr>
        <w:t>, по распоряжению Учредителя;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3.7. Руководитель Учреждения несет ответственность за жизнь и здоровье вверенных ему обучающихся во время образовательной деятельности, а также во время проведения школьных мероприятий; за работу учреждения в соответствии со статьями 28,41 Федерального закона от 29.12.2012 г. №273-ФЗ «Об Образовании в Российской Федерации», а также требованиями соответствующих квалификационных характеристик и должностных инструкций.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3.8. Кроме этого, руководитель несет ответственность, в том числе материальную, </w:t>
      </w:r>
      <w:proofErr w:type="gramStart"/>
      <w:r w:rsidRPr="00596F5A">
        <w:rPr>
          <w:rFonts w:ascii="Times New Roman" w:eastAsia="Times New Roman" w:hAnsi="Times New Roman" w:cs="Times New Roman"/>
          <w:sz w:val="24"/>
          <w:szCs w:val="24"/>
          <w:lang w:eastAsia="ru-RU"/>
        </w:rPr>
        <w:t>за</w:t>
      </w:r>
      <w:proofErr w:type="gramEnd"/>
      <w:r w:rsidRPr="00596F5A">
        <w:rPr>
          <w:rFonts w:ascii="Times New Roman" w:eastAsia="Times New Roman" w:hAnsi="Times New Roman" w:cs="Times New Roman"/>
          <w:sz w:val="24"/>
          <w:szCs w:val="24"/>
          <w:lang w:eastAsia="ru-RU"/>
        </w:rPr>
        <w:t>:</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1) ненадлежащее выполнение возложенных на него обязанностей;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2)   сохранность денежных    средств,    материальных    ценностей    и    имущества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 xml:space="preserve">      Учреждения; </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proofErr w:type="gramStart"/>
      <w:r w:rsidRPr="00596F5A">
        <w:rPr>
          <w:rFonts w:ascii="Times New Roman" w:eastAsia="Times New Roman" w:hAnsi="Times New Roman" w:cs="Times New Roman"/>
          <w:sz w:val="24"/>
          <w:szCs w:val="24"/>
          <w:lang w:eastAsia="ru-RU"/>
        </w:rPr>
        <w:t>3) непредставление и (или) предоставление недостоверных и (или) неполных сведений об имуществе, являющимся собственностью муниципального образования и находящимся в оперативном управлении Учреждения;</w:t>
      </w:r>
      <w:proofErr w:type="gramEnd"/>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В случаях, предусмотренных законодательством, руководитель Учреждения, возмещает Учредителю убытки, причиненные его виновными действиями (бездействием).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Times New Roman"/>
          <w:sz w:val="24"/>
          <w:szCs w:val="24"/>
          <w:lang w:eastAsia="ru-RU"/>
        </w:rPr>
      </w:pPr>
      <w:r w:rsidRPr="00596F5A">
        <w:rPr>
          <w:rFonts w:ascii="Times New Roman" w:eastAsia="Times New Roman" w:hAnsi="Times New Roman" w:cs="Times New Roman"/>
          <w:sz w:val="24"/>
          <w:szCs w:val="24"/>
          <w:lang w:eastAsia="ru-RU"/>
        </w:rPr>
        <w:t>3.9.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Times New Roman"/>
          <w:sz w:val="24"/>
          <w:szCs w:val="24"/>
          <w:lang w:eastAsia="ru-RU"/>
        </w:rPr>
        <w:t xml:space="preserve">3.10. Общее собрание (конференция) работников </w:t>
      </w:r>
      <w:r w:rsidRPr="00596F5A">
        <w:rPr>
          <w:rFonts w:ascii="Times New Roman" w:eastAsia="Times New Roman" w:hAnsi="Times New Roman" w:cs="Calibri"/>
          <w:sz w:val="24"/>
          <w:szCs w:val="24"/>
          <w:lang w:eastAsia="ru-RU"/>
        </w:rPr>
        <w:t>является высшим представительным коллегиальным органом  управления Учреждения (далее – общее собрание).</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Основной задачей общего собрания является коллегиальное решение важных вопросов жизнедеятельности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3.11. К компетенции общего собрания относится: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 обсуждение и принятие решений, касающихся жизнедеятельности Учреждения, </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за исключением вопросов, разрешение которых   входит   в   компетенцию   иных  </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органов управления Учреждения;</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  обсуждение Коллективного договора и иных локальных актов;</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принятие решений о создании комиссии по трудовым спорам, в том числе определении их численности и срока полномочий;</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Times New Roman"/>
          <w:sz w:val="24"/>
          <w:szCs w:val="24"/>
          <w:lang w:eastAsia="ru-RU"/>
        </w:rPr>
        <w:t>Общее собрание</w:t>
      </w:r>
      <w:r w:rsidRPr="00596F5A">
        <w:rPr>
          <w:rFonts w:ascii="Times New Roman" w:eastAsia="Times New Roman" w:hAnsi="Times New Roman" w:cs="Calibri"/>
          <w:sz w:val="24"/>
          <w:szCs w:val="24"/>
          <w:lang w:eastAsia="ru-RU"/>
        </w:rPr>
        <w:t xml:space="preserve">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может </w:t>
      </w:r>
      <w:proofErr w:type="gramStart"/>
      <w:r w:rsidRPr="00596F5A">
        <w:rPr>
          <w:rFonts w:ascii="Times New Roman" w:eastAsia="Times New Roman" w:hAnsi="Times New Roman" w:cs="Calibri"/>
          <w:sz w:val="24"/>
          <w:szCs w:val="24"/>
          <w:lang w:eastAsia="ru-RU"/>
        </w:rPr>
        <w:t>исходить</w:t>
      </w:r>
      <w:proofErr w:type="gramEnd"/>
      <w:r w:rsidRPr="00596F5A">
        <w:rPr>
          <w:rFonts w:ascii="Times New Roman" w:eastAsia="Times New Roman" w:hAnsi="Times New Roman" w:cs="Calibri"/>
          <w:sz w:val="24"/>
          <w:szCs w:val="24"/>
          <w:lang w:eastAsia="ru-RU"/>
        </w:rPr>
        <w:t xml:space="preserve"> в том числе от руководителя Учреждения и от Учредителя.   Общее Собрание вправе принимать решения, если в его работе участвуют более  половины от общей численности работников, решения собрания принимаются простым большинством голосов присутствующих на собрании.</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общего собрания оформляются протоколом.</w:t>
      </w:r>
    </w:p>
    <w:p w:rsidR="00596F5A" w:rsidRPr="00596F5A" w:rsidRDefault="00596F5A" w:rsidP="00596F5A">
      <w:pPr>
        <w:autoSpaceDE w:val="0"/>
        <w:autoSpaceDN w:val="0"/>
        <w:adjustRightInd w:val="0"/>
        <w:spacing w:after="0" w:line="240" w:lineRule="auto"/>
        <w:ind w:right="53" w:firstLine="709"/>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3.12. </w:t>
      </w:r>
      <w:proofErr w:type="gramStart"/>
      <w:r w:rsidRPr="00596F5A">
        <w:rPr>
          <w:rFonts w:ascii="Times New Roman" w:eastAsia="Times New Roman" w:hAnsi="Times New Roman" w:cs="Calibri"/>
          <w:sz w:val="24"/>
          <w:szCs w:val="24"/>
          <w:lang w:eastAsia="ru-RU"/>
        </w:rPr>
        <w:t xml:space="preserve">К компетенции Совета учреждения относится разработка программы развития Учреждения, правил поведения обучающихся, принятие решений об установлении (отмене) требований к одежде обучающихся, бюджета Учреждения, </w:t>
      </w:r>
      <w:r w:rsidRPr="00596F5A">
        <w:rPr>
          <w:rFonts w:ascii="Times New Roman" w:eastAsia="Times New Roman" w:hAnsi="Times New Roman" w:cs="Calibri"/>
          <w:sz w:val="24"/>
          <w:szCs w:val="24"/>
          <w:lang w:eastAsia="ru-RU"/>
        </w:rPr>
        <w:lastRenderedPageBreak/>
        <w:t>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утверждения направления их расходования, принятие решений по вопросу охраны Учреждения для последующего утверждения руководителем.</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Данный Совет формируется из представителей родителе</w:t>
      </w:r>
      <w:proofErr w:type="gramStart"/>
      <w:r w:rsidRPr="00596F5A">
        <w:rPr>
          <w:rFonts w:ascii="Times New Roman" w:eastAsia="Times New Roman" w:hAnsi="Times New Roman" w:cs="Calibri"/>
          <w:sz w:val="24"/>
          <w:szCs w:val="24"/>
          <w:lang w:eastAsia="ru-RU"/>
        </w:rPr>
        <w:t>й(</w:t>
      </w:r>
      <w:proofErr w:type="gramEnd"/>
      <w:r w:rsidRPr="00596F5A">
        <w:rPr>
          <w:rFonts w:ascii="Times New Roman" w:eastAsia="Times New Roman" w:hAnsi="Times New Roman" w:cs="Calibri"/>
          <w:sz w:val="24"/>
          <w:szCs w:val="24"/>
          <w:lang w:eastAsia="ru-RU"/>
        </w:rPr>
        <w:t>законных представителей)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w:t>
      </w:r>
      <w:proofErr w:type="gramStart"/>
      <w:r w:rsidRPr="00596F5A">
        <w:rPr>
          <w:rFonts w:ascii="Times New Roman" w:eastAsia="Times New Roman" w:hAnsi="Times New Roman" w:cs="Calibri"/>
          <w:sz w:val="24"/>
          <w:szCs w:val="24"/>
          <w:lang w:eastAsia="ru-RU"/>
        </w:rPr>
        <w:t>представителей, направляемых для участия в Совете определяется</w:t>
      </w:r>
      <w:proofErr w:type="gramEnd"/>
      <w:r w:rsidRPr="00596F5A">
        <w:rPr>
          <w:rFonts w:ascii="Times New Roman" w:eastAsia="Times New Roman" w:hAnsi="Times New Roman" w:cs="Calibri"/>
          <w:sz w:val="24"/>
          <w:szCs w:val="24"/>
          <w:lang w:eastAsia="ru-RU"/>
        </w:rPr>
        <w:t xml:space="preserve"> в соответствующих собраниях самостоятельно – но не более 5 представителей от каждой из групп.</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Срок полномочий Совета не более двух лет. Члены Совета осуществляют деятельность на безвозмездной основе.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Совет избирает из своего состава председателя, который руководит деятельностью Совета и подписывает решения.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Совет вправе принимать решения, если в его работе участвуют более половины от общей численности членов Совета, решения принимаются простым большинством голосов присутствующих на Совете.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Регламент работы, в том числе избрание председателя Совета, даты заседаний, форма голосования по принимаемым вопросам определяются Советом.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Решения Совета оформляются протоколом. Принятые решения доводятся до сведения заинтересованных лиц.</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3.13. Руководитель Учреждения вправе самостоятельно принимать решения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коллегиальных орган – педагогический совет, объединяющий всех педагогических работников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К компетенции педагогического совета относится: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 утверждение годового плана работы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2) разработка и   утверждение   образовательных   программ,   обсуждение   и  выбор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различных     вариантов   содержания    образования,   форм   и   методов   учебно-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воспитательного процесса, способов их реализации;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организация работы по повышению квалификации педагогических работников, развитию их творческого потенциала;</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4)    утверждение положения о проведении промежуточной аттестации </w:t>
      </w:r>
      <w:proofErr w:type="gramStart"/>
      <w:r w:rsidRPr="00596F5A">
        <w:rPr>
          <w:rFonts w:ascii="Times New Roman" w:eastAsia="Times New Roman" w:hAnsi="Times New Roman" w:cs="Calibri"/>
          <w:sz w:val="24"/>
          <w:szCs w:val="24"/>
          <w:lang w:eastAsia="ru-RU"/>
        </w:rPr>
        <w:t>обучающихся</w:t>
      </w:r>
      <w:proofErr w:type="gramEnd"/>
      <w:r w:rsidRPr="00596F5A">
        <w:rPr>
          <w:rFonts w:ascii="Times New Roman" w:eastAsia="Times New Roman" w:hAnsi="Times New Roman" w:cs="Calibri"/>
          <w:sz w:val="24"/>
          <w:szCs w:val="24"/>
          <w:lang w:eastAsia="ru-RU"/>
        </w:rPr>
        <w:t xml:space="preserve"> (по мере необходимости);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5)    избрание представителей в Совет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    подведение итогов учебно-</w:t>
      </w:r>
      <w:proofErr w:type="spellStart"/>
      <w:r w:rsidRPr="00596F5A">
        <w:rPr>
          <w:rFonts w:ascii="Times New Roman" w:eastAsia="Times New Roman" w:hAnsi="Times New Roman" w:cs="Calibri"/>
          <w:sz w:val="24"/>
          <w:szCs w:val="24"/>
          <w:lang w:eastAsia="ru-RU"/>
        </w:rPr>
        <w:t>воспитаетльной</w:t>
      </w:r>
      <w:proofErr w:type="spellEnd"/>
      <w:r w:rsidRPr="00596F5A">
        <w:rPr>
          <w:rFonts w:ascii="Times New Roman" w:eastAsia="Times New Roman" w:hAnsi="Times New Roman" w:cs="Calibri"/>
          <w:sz w:val="24"/>
          <w:szCs w:val="24"/>
          <w:lang w:eastAsia="ru-RU"/>
        </w:rPr>
        <w:t xml:space="preserve"> работы и определение задач по периодам обучения;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7) принятие решения о поощрении, инициирование применения дисциплинарных взысканий к </w:t>
      </w:r>
      <w:proofErr w:type="gramStart"/>
      <w:r w:rsidRPr="00596F5A">
        <w:rPr>
          <w:rFonts w:ascii="Times New Roman" w:eastAsia="Times New Roman" w:hAnsi="Times New Roman" w:cs="Calibri"/>
          <w:sz w:val="24"/>
          <w:szCs w:val="24"/>
          <w:lang w:eastAsia="ru-RU"/>
        </w:rPr>
        <w:t>обучающимся</w:t>
      </w:r>
      <w:proofErr w:type="gramEnd"/>
      <w:r w:rsidRPr="00596F5A">
        <w:rPr>
          <w:rFonts w:ascii="Times New Roman" w:eastAsia="Times New Roman" w:hAnsi="Times New Roman" w:cs="Calibri"/>
          <w:sz w:val="24"/>
          <w:szCs w:val="24"/>
          <w:lang w:eastAsia="ru-RU"/>
        </w:rPr>
        <w:t>;</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8) утверждение кандидатур педагогических работников для представления их к награждению государственными, отраслевыми наградами;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9) принятие решений по иным вопросам, касающихся содержания образования.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Кроме этого педагогический совет:</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       реализует  в  учреждении государственную  политику  в  области образования;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2)           определяет пути реализации содержания образования;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ориентирует   деятельность   педагогического   коллектива на совершенствование образовательной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принимает решение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Педагогический совет собирается по мере необходимости, но не реже 2-х раз в год. Вышеуказанный совет возглавляет руководитель учреждения,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участвуют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Регламент работы, форма голосования по принимаемым вопросам определяется педагогическим советом. Решения оформляются протоколом.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3.15. В учреждении в целях учета мнения обучающихся, родителей (законных представителей)  несовершеннолетних обучающихся  осуществляют деятельность родительский комитет и Совет обучающихся.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Родительский комитет и Совет </w:t>
      </w:r>
      <w:proofErr w:type="gramStart"/>
      <w:r w:rsidRPr="00596F5A">
        <w:rPr>
          <w:rFonts w:ascii="Times New Roman" w:eastAsia="Times New Roman" w:hAnsi="Times New Roman" w:cs="Calibri"/>
          <w:sz w:val="24"/>
          <w:szCs w:val="24"/>
          <w:lang w:eastAsia="ru-RU"/>
        </w:rPr>
        <w:t>обучающихся</w:t>
      </w:r>
      <w:proofErr w:type="gramEnd"/>
      <w:r w:rsidRPr="00596F5A">
        <w:rPr>
          <w:rFonts w:ascii="Times New Roman" w:eastAsia="Times New Roman" w:hAnsi="Times New Roman" w:cs="Calibri"/>
          <w:sz w:val="24"/>
          <w:szCs w:val="24"/>
          <w:lang w:eastAsia="ru-RU"/>
        </w:rPr>
        <w:t xml:space="preserve"> действуют в соответствии с Положениями, утвержденными руководителем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3.16. Права, обязанности и ответственность работников Учреждения регулируются Трудовым Законодательством и иными </w:t>
      </w:r>
      <w:r w:rsidRPr="00596F5A">
        <w:rPr>
          <w:rFonts w:ascii="Times New Roman" w:eastAsia="Times New Roman" w:hAnsi="Times New Roman" w:cs="Calibri"/>
          <w:lang w:eastAsia="ru-RU"/>
        </w:rPr>
        <w:t>нормативными актами</w:t>
      </w:r>
      <w:r w:rsidRPr="00596F5A">
        <w:rPr>
          <w:rFonts w:ascii="Times New Roman" w:eastAsia="Times New Roman" w:hAnsi="Times New Roman" w:cs="Calibri"/>
          <w:sz w:val="24"/>
          <w:szCs w:val="24"/>
          <w:lang w:eastAsia="ru-RU"/>
        </w:rPr>
        <w:t>, установленными Трудовым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3.17. В целях регламентации работы по определенным направлениям деятельности Учреждение принимает локальные нормативные акты, содержащие нормы, регулирующие </w:t>
      </w:r>
      <w:r w:rsidRPr="00596F5A">
        <w:rPr>
          <w:rFonts w:ascii="Times New Roman" w:eastAsia="Times New Roman" w:hAnsi="Times New Roman" w:cs="Calibri"/>
          <w:lang w:eastAsia="ru-RU"/>
        </w:rPr>
        <w:t>образовательные отношения</w:t>
      </w:r>
      <w:r w:rsidRPr="00596F5A">
        <w:rPr>
          <w:rFonts w:ascii="Times New Roman" w:eastAsia="Times New Roman" w:hAnsi="Times New Roman" w:cs="Calibri"/>
          <w:sz w:val="24"/>
          <w:szCs w:val="24"/>
          <w:lang w:eastAsia="ru-RU"/>
        </w:rPr>
        <w:t xml:space="preserve"> </w:t>
      </w:r>
      <w:r w:rsidRPr="00596F5A">
        <w:rPr>
          <w:rFonts w:ascii="Times New Roman" w:eastAsia="Times New Roman" w:hAnsi="Times New Roman" w:cs="Calibri"/>
          <w:lang w:eastAsia="ru-RU"/>
        </w:rPr>
        <w:t>(далее – локальные нормативные акты).</w:t>
      </w:r>
      <w:r w:rsidRPr="00596F5A">
        <w:rPr>
          <w:rFonts w:ascii="Times New Roman" w:eastAsia="Times New Roman" w:hAnsi="Times New Roman" w:cs="Calibri"/>
          <w:sz w:val="24"/>
          <w:szCs w:val="24"/>
          <w:lang w:eastAsia="ru-RU"/>
        </w:rPr>
        <w:t xml:space="preserve"> </w:t>
      </w:r>
      <w:r w:rsidRPr="00596F5A">
        <w:rPr>
          <w:rFonts w:ascii="Times New Roman" w:eastAsia="Times New Roman" w:hAnsi="Times New Roman" w:cs="Calibri"/>
          <w:lang w:eastAsia="ru-RU"/>
        </w:rPr>
        <w:t>В</w:t>
      </w:r>
      <w:r w:rsidRPr="00596F5A">
        <w:rPr>
          <w:rFonts w:ascii="Times New Roman" w:eastAsia="Times New Roman" w:hAnsi="Times New Roman" w:cs="Calibri"/>
          <w:sz w:val="24"/>
          <w:szCs w:val="24"/>
          <w:lang w:eastAsia="ru-RU"/>
        </w:rPr>
        <w:t xml:space="preserve"> соответствии со статьей 30 Федерального закона от 29.12.2012. г. №273-ФЗ «Об образовании в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Проекты вышеуказанных локальных нормативных актов, в случаях, установленных законодательством, направляются для учета мнения соответствующих представительных органов участников образовательных отношений с последующим утверждением данных локальных актов приказами руководителя Учреждения. Порядок учета мнения соответствующих представительных органов участников образовательных отношений, аналогичен порядку, учета мнения, установленному статьей 372 Трудового кодекса РФ.</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Локальные нормативные акты не могут противоречить настоящему Уставу.</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3.18. К компетенции Учреждения в установленной сфере деятельности относятся: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3) представление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96F5A">
        <w:rPr>
          <w:rFonts w:ascii="Times New Roman" w:eastAsia="Times New Roman" w:hAnsi="Times New Roman" w:cs="Calibri"/>
          <w:sz w:val="24"/>
          <w:szCs w:val="24"/>
          <w:lang w:eastAsia="ru-RU"/>
        </w:rPr>
        <w:t>самообследования</w:t>
      </w:r>
      <w:proofErr w:type="spellEnd"/>
      <w:r w:rsidRPr="00596F5A">
        <w:rPr>
          <w:rFonts w:ascii="Times New Roman" w:eastAsia="Times New Roman" w:hAnsi="Times New Roman" w:cs="Calibri"/>
          <w:sz w:val="24"/>
          <w:szCs w:val="24"/>
          <w:lang w:eastAsia="ru-RU"/>
        </w:rPr>
        <w:t>;</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установление штатного расписания, если иное не установлено нормативными правовыми актами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 xml:space="preserve">5) прием на работу работников, заключение с ними и расторжение трудовых договоров, если иное не установлено Федеральным законом от  </w:t>
      </w:r>
      <w:r w:rsidRPr="00596F5A">
        <w:rPr>
          <w:rFonts w:ascii="Times New Roman" w:eastAsia="Times New Roman" w:hAnsi="Times New Roman" w:cs="Calibri"/>
          <w:lang w:eastAsia="ru-RU"/>
        </w:rPr>
        <w:t>29.12.2012. г. №273-ФЗ</w:t>
      </w:r>
      <w:r w:rsidRPr="00596F5A">
        <w:rPr>
          <w:rFonts w:ascii="Times New Roman" w:eastAsia="Times New Roman" w:hAnsi="Times New Roman" w:cs="Calibri"/>
          <w:sz w:val="24"/>
          <w:szCs w:val="24"/>
          <w:lang w:eastAsia="ru-RU"/>
        </w:rPr>
        <w:t xml:space="preserve">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 разработка и утверждение образовательных программ образовательной организации;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7) разработка и утверждение по согласованию с учредителем программы развития образовательной </w:t>
      </w:r>
      <w:r w:rsidRPr="00596F5A">
        <w:rPr>
          <w:rFonts w:ascii="Times New Roman" w:eastAsia="Times New Roman" w:hAnsi="Times New Roman" w:cs="Calibri"/>
          <w:lang w:eastAsia="ru-RU"/>
        </w:rPr>
        <w:t>организации, если иное не предусмотрено настоящим</w:t>
      </w:r>
      <w:r w:rsidRPr="00596F5A">
        <w:rPr>
          <w:rFonts w:ascii="Times New Roman" w:eastAsia="Times New Roman" w:hAnsi="Times New Roman" w:cs="Calibri"/>
          <w:sz w:val="24"/>
          <w:szCs w:val="24"/>
          <w:lang w:eastAsia="ru-RU"/>
        </w:rPr>
        <w:t xml:space="preserve"> Федеральным законом;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8) прием </w:t>
      </w:r>
      <w:proofErr w:type="gramStart"/>
      <w:r w:rsidRPr="00596F5A">
        <w:rPr>
          <w:rFonts w:ascii="Times New Roman" w:eastAsia="Times New Roman" w:hAnsi="Times New Roman" w:cs="Calibri"/>
          <w:sz w:val="24"/>
          <w:szCs w:val="24"/>
          <w:lang w:eastAsia="ru-RU"/>
        </w:rPr>
        <w:t>обучающихся</w:t>
      </w:r>
      <w:proofErr w:type="gramEnd"/>
      <w:r w:rsidRPr="00596F5A">
        <w:rPr>
          <w:rFonts w:ascii="Times New Roman" w:eastAsia="Times New Roman" w:hAnsi="Times New Roman" w:cs="Calibri"/>
          <w:sz w:val="24"/>
          <w:szCs w:val="24"/>
          <w:lang w:eastAsia="ru-RU"/>
        </w:rPr>
        <w:t xml:space="preserve"> в образовательную организацию;</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 xml:space="preserve">10.1) поощрение обучающихся в соответствии с установленной образовательной организацией видами и условиями поощрения за успехи в учебной, физкультурной, спортивной,  </w:t>
      </w:r>
      <w:r w:rsidRPr="00596F5A">
        <w:rPr>
          <w:rFonts w:ascii="Times New Roman" w:eastAsia="Times New Roman" w:hAnsi="Times New Roman" w:cs="Calibri"/>
          <w:lang w:eastAsia="ru-RU"/>
        </w:rPr>
        <w:t>общественной, научной,  научно-технической,  творческой,</w:t>
      </w:r>
      <w:r w:rsidRPr="00596F5A">
        <w:rPr>
          <w:rFonts w:ascii="Times New Roman" w:eastAsia="Times New Roman" w:hAnsi="Times New Roman" w:cs="Calibri"/>
          <w:sz w:val="24"/>
          <w:szCs w:val="24"/>
          <w:lang w:eastAsia="ru-RU"/>
        </w:rPr>
        <w:t xml:space="preserve">  экспериментальной и инновационной деятельности, если иное не установлено Федеральным законом от </w:t>
      </w:r>
      <w:r w:rsidRPr="00596F5A">
        <w:rPr>
          <w:rFonts w:ascii="Times New Roman" w:eastAsia="Times New Roman" w:hAnsi="Times New Roman" w:cs="Calibri"/>
          <w:lang w:eastAsia="ru-RU"/>
        </w:rPr>
        <w:t>29.12.2012. г. №273-ФЗ</w:t>
      </w:r>
      <w:r w:rsidRPr="00596F5A">
        <w:rPr>
          <w:rFonts w:ascii="Times New Roman" w:eastAsia="Times New Roman" w:hAnsi="Times New Roman" w:cs="Calibri"/>
          <w:sz w:val="24"/>
          <w:szCs w:val="24"/>
          <w:lang w:eastAsia="ru-RU"/>
        </w:rPr>
        <w:t xml:space="preserve"> «Об образовании в Российской Федерации»;</w:t>
      </w:r>
      <w:proofErr w:type="gramEnd"/>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11) индивидуальный учет результатов освоения </w:t>
      </w:r>
      <w:proofErr w:type="gramStart"/>
      <w:r w:rsidRPr="00596F5A">
        <w:rPr>
          <w:rFonts w:ascii="Times New Roman" w:eastAsia="Times New Roman" w:hAnsi="Times New Roman" w:cs="Calibri"/>
          <w:sz w:val="24"/>
          <w:szCs w:val="24"/>
          <w:lang w:eastAsia="ru-RU"/>
        </w:rPr>
        <w:t>обучающимися</w:t>
      </w:r>
      <w:proofErr w:type="gramEnd"/>
      <w:r w:rsidRPr="00596F5A">
        <w:rPr>
          <w:rFonts w:ascii="Times New Roman" w:eastAsia="Times New Roman" w:hAnsi="Times New Roman" w:cs="Calibri"/>
          <w:sz w:val="24"/>
          <w:szCs w:val="24"/>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13) проведение </w:t>
      </w:r>
      <w:proofErr w:type="spellStart"/>
      <w:r w:rsidRPr="00596F5A">
        <w:rPr>
          <w:rFonts w:ascii="Times New Roman" w:eastAsia="Times New Roman" w:hAnsi="Times New Roman" w:cs="Calibri"/>
          <w:sz w:val="24"/>
          <w:szCs w:val="24"/>
          <w:lang w:eastAsia="ru-RU"/>
        </w:rPr>
        <w:t>самообследования</w:t>
      </w:r>
      <w:proofErr w:type="spellEnd"/>
      <w:r w:rsidRPr="00596F5A">
        <w:rPr>
          <w:rFonts w:ascii="Times New Roman" w:eastAsia="Times New Roman" w:hAnsi="Times New Roman" w:cs="Calibri"/>
          <w:sz w:val="24"/>
          <w:szCs w:val="24"/>
          <w:lang w:eastAsia="ru-RU"/>
        </w:rPr>
        <w:t xml:space="preserve">, обеспечение </w:t>
      </w:r>
      <w:proofErr w:type="gramStart"/>
      <w:r w:rsidRPr="00596F5A">
        <w:rPr>
          <w:rFonts w:ascii="Times New Roman" w:eastAsia="Times New Roman" w:hAnsi="Times New Roman" w:cs="Calibri"/>
          <w:sz w:val="24"/>
          <w:szCs w:val="24"/>
          <w:lang w:eastAsia="ru-RU"/>
        </w:rPr>
        <w:t>функционирования внутренней системы оценки качества обучения</w:t>
      </w:r>
      <w:proofErr w:type="gramEnd"/>
      <w:r w:rsidRPr="00596F5A">
        <w:rPr>
          <w:rFonts w:ascii="Times New Roman" w:eastAsia="Times New Roman" w:hAnsi="Times New Roman" w:cs="Calibri"/>
          <w:sz w:val="24"/>
          <w:szCs w:val="24"/>
          <w:lang w:eastAsia="ru-RU"/>
        </w:rPr>
        <w:t>;</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15) организация социально-педагогического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16) создание условий для занятия </w:t>
      </w:r>
      <w:proofErr w:type="gramStart"/>
      <w:r w:rsidRPr="00596F5A">
        <w:rPr>
          <w:rFonts w:ascii="Times New Roman" w:eastAsia="Times New Roman" w:hAnsi="Times New Roman" w:cs="Calibri"/>
          <w:sz w:val="24"/>
          <w:szCs w:val="24"/>
          <w:lang w:eastAsia="ru-RU"/>
        </w:rPr>
        <w:t>обучающимися</w:t>
      </w:r>
      <w:proofErr w:type="gramEnd"/>
      <w:r w:rsidRPr="00596F5A">
        <w:rPr>
          <w:rFonts w:ascii="Times New Roman" w:eastAsia="Times New Roman" w:hAnsi="Times New Roman" w:cs="Calibri"/>
          <w:sz w:val="24"/>
          <w:szCs w:val="24"/>
          <w:lang w:eastAsia="ru-RU"/>
        </w:rPr>
        <w:t xml:space="preserve"> физической культурой и спортом;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19) организация научно-методической работы, в том числе организация и проведение научных и методических конференций, семинаров;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20) обеспечение создания и ведения официального сайта образовательной организации в сети «Интернет»;</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21) иные вопросы в соответствии с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3.19. Учреждение обязано осуществлять свою деятельность в соответствии с законодательством об образовании, в том числе: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3.20. В том числе Учреждение обеспечивает:</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 текущий контроль за состоянием здоровья </w:t>
      </w:r>
      <w:proofErr w:type="gramStart"/>
      <w:r w:rsidRPr="00596F5A">
        <w:rPr>
          <w:rFonts w:ascii="Times New Roman" w:eastAsia="Times New Roman" w:hAnsi="Times New Roman" w:cs="Calibri"/>
          <w:sz w:val="24"/>
          <w:szCs w:val="24"/>
          <w:lang w:eastAsia="ru-RU"/>
        </w:rPr>
        <w:t>обучающихся</w:t>
      </w:r>
      <w:proofErr w:type="gramEnd"/>
      <w:r w:rsidRPr="00596F5A">
        <w:rPr>
          <w:rFonts w:ascii="Times New Roman" w:eastAsia="Times New Roman" w:hAnsi="Times New Roman" w:cs="Calibri"/>
          <w:sz w:val="24"/>
          <w:szCs w:val="24"/>
          <w:lang w:eastAsia="ru-RU"/>
        </w:rPr>
        <w:t>;</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2) проведение санитарно-гигиенических, профилактических </w:t>
      </w:r>
      <w:proofErr w:type="spellStart"/>
      <w:r w:rsidRPr="00596F5A">
        <w:rPr>
          <w:rFonts w:ascii="Times New Roman" w:eastAsia="Times New Roman" w:hAnsi="Times New Roman" w:cs="Calibri"/>
          <w:sz w:val="24"/>
          <w:szCs w:val="24"/>
          <w:lang w:eastAsia="ru-RU"/>
        </w:rPr>
        <w:t>ти</w:t>
      </w:r>
      <w:proofErr w:type="spellEnd"/>
      <w:r w:rsidRPr="00596F5A">
        <w:rPr>
          <w:rFonts w:ascii="Times New Roman" w:eastAsia="Times New Roman" w:hAnsi="Times New Roman" w:cs="Calibri"/>
          <w:sz w:val="24"/>
          <w:szCs w:val="24"/>
          <w:lang w:eastAsia="ru-RU"/>
        </w:rPr>
        <w:t xml:space="preserve"> оздоровительных мероприятий, обучение и воспитание в сфере охраны здоровья граждан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соблюдение государственных санитарно-эпидемиологических правил и нормативов;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 xml:space="preserve">4) расследование и учет несчастных случаев с обучающимися во </w:t>
      </w:r>
      <w:r w:rsidRPr="00596F5A">
        <w:rPr>
          <w:rFonts w:ascii="Times New Roman" w:eastAsia="Times New Roman" w:hAnsi="Times New Roman" w:cs="Calibri"/>
          <w:lang w:eastAsia="ru-RU"/>
        </w:rPr>
        <w:t>время пребывания</w:t>
      </w:r>
      <w:r w:rsidRPr="00596F5A">
        <w:rPr>
          <w:rFonts w:ascii="Times New Roman" w:eastAsia="Times New Roman" w:hAnsi="Times New Roman" w:cs="Calibri"/>
          <w:sz w:val="24"/>
          <w:szCs w:val="24"/>
          <w:lang w:eastAsia="ru-RU"/>
        </w:rPr>
        <w:t xml:space="preserve">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нормативно-правового регулирования в сфере образования, по согласованию с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roofErr w:type="gramEnd"/>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center"/>
        <w:rPr>
          <w:rFonts w:ascii="Times New Roman" w:eastAsia="Times New Roman" w:hAnsi="Times New Roman" w:cs="Calibri"/>
          <w:b/>
          <w:sz w:val="24"/>
          <w:szCs w:val="24"/>
          <w:lang w:eastAsia="ru-RU"/>
        </w:rPr>
      </w:pPr>
    </w:p>
    <w:p w:rsidR="00596F5A" w:rsidRPr="00596F5A" w:rsidRDefault="00596F5A" w:rsidP="00596F5A">
      <w:pPr>
        <w:autoSpaceDE w:val="0"/>
        <w:autoSpaceDN w:val="0"/>
        <w:adjustRightInd w:val="0"/>
        <w:spacing w:after="0" w:line="240" w:lineRule="auto"/>
        <w:ind w:right="53" w:firstLine="567"/>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 xml:space="preserve">4. ИМУЩЕСТВО, </w:t>
      </w:r>
      <w:proofErr w:type="gramStart"/>
      <w:r w:rsidRPr="00596F5A">
        <w:rPr>
          <w:rFonts w:ascii="Times New Roman" w:eastAsia="Times New Roman" w:hAnsi="Times New Roman" w:cs="Calibri"/>
          <w:b/>
          <w:sz w:val="24"/>
          <w:szCs w:val="24"/>
          <w:lang w:eastAsia="ru-RU"/>
        </w:rPr>
        <w:t>ФИНАНСОВАЯ</w:t>
      </w:r>
      <w:proofErr w:type="gramEnd"/>
      <w:r w:rsidRPr="00596F5A">
        <w:rPr>
          <w:rFonts w:ascii="Times New Roman" w:eastAsia="Times New Roman" w:hAnsi="Times New Roman" w:cs="Calibri"/>
          <w:b/>
          <w:sz w:val="24"/>
          <w:szCs w:val="24"/>
          <w:lang w:eastAsia="ru-RU"/>
        </w:rPr>
        <w:t xml:space="preserve"> И ХОЗЯЙСТВЕННАЯ </w:t>
      </w:r>
    </w:p>
    <w:p w:rsidR="00596F5A" w:rsidRPr="00596F5A" w:rsidRDefault="00596F5A" w:rsidP="00596F5A">
      <w:pPr>
        <w:autoSpaceDE w:val="0"/>
        <w:autoSpaceDN w:val="0"/>
        <w:adjustRightInd w:val="0"/>
        <w:spacing w:after="0" w:line="240" w:lineRule="auto"/>
        <w:ind w:right="53" w:firstLine="567"/>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ДЕЯТЕЛЬНОСТЬ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4.1. Имущество учреждения является собственностью муниципального образования «</w:t>
      </w:r>
      <w:proofErr w:type="spellStart"/>
      <w:r w:rsidRPr="00596F5A">
        <w:rPr>
          <w:rFonts w:ascii="Times New Roman" w:eastAsia="Times New Roman" w:hAnsi="Times New Roman" w:cs="Calibri"/>
          <w:sz w:val="24"/>
          <w:szCs w:val="24"/>
          <w:lang w:eastAsia="ru-RU"/>
        </w:rPr>
        <w:t>Клетнянский</w:t>
      </w:r>
      <w:proofErr w:type="spellEnd"/>
      <w:r w:rsidRPr="00596F5A">
        <w:rPr>
          <w:rFonts w:ascii="Times New Roman" w:eastAsia="Times New Roman" w:hAnsi="Times New Roman" w:cs="Calibri"/>
          <w:sz w:val="24"/>
          <w:szCs w:val="24"/>
          <w:lang w:eastAsia="ru-RU"/>
        </w:rPr>
        <w:t xml:space="preserve"> муниципальный район» и закрепляется за ним на праве оперативного управления администрацией </w:t>
      </w:r>
      <w:proofErr w:type="spellStart"/>
      <w:r w:rsidRPr="00596F5A">
        <w:rPr>
          <w:rFonts w:ascii="Times New Roman" w:eastAsia="Times New Roman" w:hAnsi="Times New Roman" w:cs="Calibri"/>
          <w:sz w:val="24"/>
          <w:szCs w:val="24"/>
          <w:lang w:eastAsia="ru-RU"/>
        </w:rPr>
        <w:t>Клетнянского</w:t>
      </w:r>
      <w:proofErr w:type="spellEnd"/>
      <w:r w:rsidRPr="00596F5A">
        <w:rPr>
          <w:rFonts w:ascii="Times New Roman" w:eastAsia="Times New Roman" w:hAnsi="Times New Roman" w:cs="Calibri"/>
          <w:sz w:val="24"/>
          <w:szCs w:val="24"/>
          <w:lang w:eastAsia="ru-RU"/>
        </w:rPr>
        <w:t xml:space="preserve"> района.</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4.2. Источниками формирования имущества Учреждения,  в  том  числе  финансовых ресурсов, являются: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 имущество, закрепленное за Учреждением на праве оперативного  управления    </w:t>
      </w:r>
      <w:proofErr w:type="gramStart"/>
      <w:r w:rsidRPr="00596F5A">
        <w:rPr>
          <w:rFonts w:ascii="Times New Roman" w:eastAsia="Times New Roman" w:hAnsi="Times New Roman" w:cs="Calibri"/>
          <w:sz w:val="24"/>
          <w:szCs w:val="24"/>
          <w:lang w:eastAsia="ru-RU"/>
        </w:rPr>
        <w:t>в</w:t>
      </w:r>
      <w:proofErr w:type="gramEnd"/>
      <w:r w:rsidRPr="00596F5A">
        <w:rPr>
          <w:rFonts w:ascii="Times New Roman" w:eastAsia="Times New Roman" w:hAnsi="Times New Roman" w:cs="Calibri"/>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w:t>
      </w:r>
      <w:proofErr w:type="gramStart"/>
      <w:r w:rsidRPr="00596F5A">
        <w:rPr>
          <w:rFonts w:ascii="Times New Roman" w:eastAsia="Times New Roman" w:hAnsi="Times New Roman" w:cs="Calibri"/>
          <w:sz w:val="24"/>
          <w:szCs w:val="24"/>
          <w:lang w:eastAsia="ru-RU"/>
        </w:rPr>
        <w:t>соответствии</w:t>
      </w:r>
      <w:proofErr w:type="gramEnd"/>
      <w:r w:rsidRPr="00596F5A">
        <w:rPr>
          <w:rFonts w:ascii="Times New Roman" w:eastAsia="Times New Roman" w:hAnsi="Times New Roman" w:cs="Calibri"/>
          <w:sz w:val="24"/>
          <w:szCs w:val="24"/>
          <w:lang w:eastAsia="ru-RU"/>
        </w:rPr>
        <w:t xml:space="preserve"> с действующим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2) имущество, приобретенное </w:t>
      </w:r>
      <w:r w:rsidRPr="00596F5A">
        <w:rPr>
          <w:rFonts w:ascii="Times New Roman" w:eastAsia="Times New Roman" w:hAnsi="Times New Roman" w:cs="Calibri"/>
          <w:lang w:eastAsia="ru-RU"/>
        </w:rPr>
        <w:t>за счет бюджетных  средств,  выделяемых</w:t>
      </w:r>
      <w:r w:rsidRPr="00596F5A">
        <w:rPr>
          <w:rFonts w:ascii="Times New Roman" w:eastAsia="Times New Roman" w:hAnsi="Times New Roman" w:cs="Calibri"/>
          <w:sz w:val="24"/>
          <w:szCs w:val="24"/>
          <w:lang w:eastAsia="ru-RU"/>
        </w:rPr>
        <w:t xml:space="preserve">  Учреждению, </w:t>
      </w:r>
    </w:p>
    <w:p w:rsidR="00596F5A" w:rsidRPr="00596F5A" w:rsidRDefault="00596F5A" w:rsidP="00596F5A">
      <w:pPr>
        <w:autoSpaceDE w:val="0"/>
        <w:autoSpaceDN w:val="0"/>
        <w:adjustRightInd w:val="0"/>
        <w:spacing w:after="0" w:line="240" w:lineRule="auto"/>
        <w:ind w:right="53" w:firstLine="567"/>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в установленном порядке, в    том    числе    за    счет    доходов,    полученных   </w:t>
      </w:r>
      <w:proofErr w:type="gramStart"/>
      <w:r w:rsidRPr="00596F5A">
        <w:rPr>
          <w:rFonts w:ascii="Times New Roman" w:eastAsia="Times New Roman" w:hAnsi="Times New Roman" w:cs="Calibri"/>
          <w:sz w:val="24"/>
          <w:szCs w:val="24"/>
          <w:lang w:eastAsia="ru-RU"/>
        </w:rPr>
        <w:t>от</w:t>
      </w:r>
      <w:proofErr w:type="gramEnd"/>
      <w:r w:rsidRPr="00596F5A">
        <w:rPr>
          <w:rFonts w:ascii="Times New Roman" w:eastAsia="Times New Roman" w:hAnsi="Times New Roman" w:cs="Calibri"/>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приносящей доход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бюджетных ассигнований в форме, предусмотренной Бюджетным кодексом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добровольные безвозмездные взносы, пожертвования физических и юридических лиц, зачисляемые на счет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5) амортизационные отчисления;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     иные источники, не запрещенные действующим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4.3. Учреждение осуществляет финансовую и хозяйственную деятельность в соответствии с законодательством Российской Федерации, законодательством Брянской области и настоящим Уставом.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4.3. При реализации финансово-хозяйственной деятельности, в том числе для достижения установленных целей Учреждение имеет право: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      приобретать или арендовать (получать в безвозмездное пользование) </w:t>
      </w:r>
      <w:proofErr w:type="gramStart"/>
      <w:r w:rsidRPr="00596F5A">
        <w:rPr>
          <w:rFonts w:ascii="Times New Roman" w:eastAsia="Times New Roman" w:hAnsi="Times New Roman" w:cs="Calibri"/>
          <w:sz w:val="24"/>
          <w:szCs w:val="24"/>
          <w:lang w:eastAsia="ru-RU"/>
        </w:rPr>
        <w:t>основные</w:t>
      </w:r>
      <w:proofErr w:type="gramEnd"/>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средства   за счет имеющихся у   него финансовых   средств   в   соответствии </w:t>
      </w:r>
      <w:proofErr w:type="gramStart"/>
      <w:r w:rsidRPr="00596F5A">
        <w:rPr>
          <w:rFonts w:ascii="Times New Roman" w:eastAsia="Times New Roman" w:hAnsi="Times New Roman" w:cs="Calibri"/>
          <w:sz w:val="24"/>
          <w:szCs w:val="24"/>
          <w:lang w:eastAsia="ru-RU"/>
        </w:rPr>
        <w:t>с</w:t>
      </w:r>
      <w:proofErr w:type="gramEnd"/>
      <w:r w:rsidRPr="00596F5A">
        <w:rPr>
          <w:rFonts w:ascii="Times New Roman" w:eastAsia="Times New Roman" w:hAnsi="Times New Roman" w:cs="Calibri"/>
          <w:sz w:val="24"/>
          <w:szCs w:val="24"/>
          <w:lang w:eastAsia="ru-RU"/>
        </w:rPr>
        <w:t xml:space="preserve">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утвержденным бюджетом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      осуществлять материально-техническое обеспечение уставной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4) устанавливать для работников Учреждения дополнительные отпуска, сокращенный рабочий день и </w:t>
      </w:r>
      <w:r w:rsidRPr="00596F5A">
        <w:rPr>
          <w:rFonts w:ascii="Times New Roman" w:eastAsia="Times New Roman" w:hAnsi="Times New Roman" w:cs="Calibri"/>
          <w:lang w:eastAsia="ru-RU"/>
        </w:rPr>
        <w:t>иные социальные льготы в  соответствии с</w:t>
      </w:r>
      <w:r w:rsidRPr="00596F5A">
        <w:rPr>
          <w:rFonts w:ascii="Times New Roman" w:eastAsia="Times New Roman" w:hAnsi="Times New Roman" w:cs="Calibri"/>
          <w:sz w:val="24"/>
          <w:szCs w:val="24"/>
          <w:lang w:eastAsia="ru-RU"/>
        </w:rPr>
        <w:t xml:space="preserve">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5) с разрешения Учредителя и Собственника создавать филиалы и представительства, структурные подразделения и утверждать положения о них, назначать руководителей обособленных подразделений, принимать решения о прекращении их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 в установленном действующем законодательством порядке определять размер средств, направленных на оплату труда работников Учреждения, на техническое и социальное развитие в пределах бюджетной сметы на очередной финансовый год;</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7) совершать иные действия для достижения Уставных целей в соответствии с действующим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4.4. Учреждение не вправе: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 без согласия Собственника распоряжаться особо ценным движимым имуществом,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закрепленным   за   ним   собственником      или    приобретенным      бюджетным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Учреждением за счет средств, выделенных ему Собственником  на    приобретение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такого имущества, а также недвижимым имуществом;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2) без предварительного согласия Собственника  Учреждения   совершать    крупные  </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сделки;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4.5. Учреждение обязано: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 не допускать  возникновения конфликта интересов;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 обеспечивать выполнение муниципального задания;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отчитываться перед Учредителем за состояние и использование муниципального имущества и денежных средств;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5)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w:t>
      </w:r>
      <w:r w:rsidRPr="00596F5A">
        <w:rPr>
          <w:rFonts w:ascii="Times New Roman" w:eastAsia="Times New Roman" w:hAnsi="Times New Roman" w:cs="Calibri"/>
          <w:lang w:eastAsia="ru-RU"/>
        </w:rPr>
        <w:t>требований по  защите здоровья</w:t>
      </w:r>
      <w:r w:rsidRPr="00596F5A">
        <w:rPr>
          <w:rFonts w:ascii="Times New Roman" w:eastAsia="Times New Roman" w:hAnsi="Times New Roman" w:cs="Calibri"/>
          <w:sz w:val="24"/>
          <w:szCs w:val="24"/>
          <w:lang w:eastAsia="ru-RU"/>
        </w:rPr>
        <w:t xml:space="preserve"> работников и обучающихся, населения и потребителей;</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7)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8) нести ответственность за обеспечение целевого использования бюджетных средств и принимать меры по возмещению или возврату в соответствующий бюджет использованных нецелевым образом сре</w:t>
      </w:r>
      <w:proofErr w:type="gramStart"/>
      <w:r w:rsidRPr="00596F5A">
        <w:rPr>
          <w:rFonts w:ascii="Times New Roman" w:eastAsia="Times New Roman" w:hAnsi="Times New Roman" w:cs="Calibri"/>
          <w:sz w:val="24"/>
          <w:szCs w:val="24"/>
          <w:lang w:eastAsia="ru-RU"/>
        </w:rPr>
        <w:t>дств в п</w:t>
      </w:r>
      <w:proofErr w:type="gramEnd"/>
      <w:r w:rsidRPr="00596F5A">
        <w:rPr>
          <w:rFonts w:ascii="Times New Roman" w:eastAsia="Times New Roman" w:hAnsi="Times New Roman" w:cs="Calibri"/>
          <w:sz w:val="24"/>
          <w:szCs w:val="24"/>
          <w:lang w:eastAsia="ru-RU"/>
        </w:rPr>
        <w:t>олном объеме, в том числе за счет внебюджетных источников;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9)   обеспечивать   в   установленном    действующим   законодательством     порядке </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исполнение судебных решений;</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10) осуществлять оперативный, бюджетный и бухгалтерский учет результатов финансово-хозяйственной и иной деятельности, вести статистическую отчетность, </w:t>
      </w:r>
      <w:proofErr w:type="gramStart"/>
      <w:r w:rsidRPr="00596F5A">
        <w:rPr>
          <w:rFonts w:ascii="Times New Roman" w:eastAsia="Times New Roman" w:hAnsi="Times New Roman" w:cs="Calibri"/>
          <w:sz w:val="24"/>
          <w:szCs w:val="24"/>
          <w:lang w:eastAsia="ru-RU"/>
        </w:rPr>
        <w:t>отчитываться о результатах</w:t>
      </w:r>
      <w:proofErr w:type="gramEnd"/>
      <w:r w:rsidRPr="00596F5A">
        <w:rPr>
          <w:rFonts w:ascii="Times New Roman" w:eastAsia="Times New Roman" w:hAnsi="Times New Roman" w:cs="Calibri"/>
          <w:sz w:val="24"/>
          <w:szCs w:val="24"/>
          <w:lang w:eastAsia="ru-RU"/>
        </w:rPr>
        <w:t xml:space="preserve"> деятельности в соответствующих органах в порядке и сроки, установленные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11) планировать деятельность Учреждения, в том числе в части получения доходов от приносящей доход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12)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13) исполнять иные обязанности, предусмотренные действующим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4.6.   При осуществлении  права   оперативного управления имуществом Учреждение обязано: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1) эффективно использовать имущество: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2) обеспечивать сохранность и использование имущества строго по целевому назначению;</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осуществлять текущий и капитальный ремонт имущества;</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5) начислять амортизационные отчисления на изношенную часть имущества при </w:t>
      </w:r>
      <w:proofErr w:type="spellStart"/>
      <w:r w:rsidRPr="00596F5A">
        <w:rPr>
          <w:rFonts w:ascii="Times New Roman" w:eastAsia="Times New Roman" w:hAnsi="Times New Roman" w:cs="Calibri"/>
          <w:sz w:val="24"/>
          <w:szCs w:val="24"/>
          <w:lang w:eastAsia="ru-RU"/>
        </w:rPr>
        <w:t>калькулировании</w:t>
      </w:r>
      <w:proofErr w:type="spellEnd"/>
      <w:r w:rsidRPr="00596F5A">
        <w:rPr>
          <w:rFonts w:ascii="Times New Roman" w:eastAsia="Times New Roman" w:hAnsi="Times New Roman" w:cs="Calibri"/>
          <w:sz w:val="24"/>
          <w:szCs w:val="24"/>
          <w:lang w:eastAsia="ru-RU"/>
        </w:rPr>
        <w:t xml:space="preserve">   стоимости работ по хозяйственным договорам, услугам.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4.7.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4.8. </w:t>
      </w:r>
      <w:proofErr w:type="gramStart"/>
      <w:r w:rsidRPr="00596F5A">
        <w:rPr>
          <w:rFonts w:ascii="Times New Roman" w:eastAsia="Times New Roman" w:hAnsi="Times New Roman" w:cs="Calibri"/>
          <w:sz w:val="24"/>
          <w:szCs w:val="24"/>
          <w:lang w:eastAsia="ru-RU"/>
        </w:rPr>
        <w:t>Контроль за</w:t>
      </w:r>
      <w:proofErr w:type="gramEnd"/>
      <w:r w:rsidRPr="00596F5A">
        <w:rPr>
          <w:rFonts w:ascii="Times New Roman" w:eastAsia="Times New Roman" w:hAnsi="Times New Roman" w:cs="Calibri"/>
          <w:sz w:val="24"/>
          <w:szCs w:val="24"/>
          <w:lang w:eastAsia="ru-RU"/>
        </w:rPr>
        <w:t xml:space="preserve"> исполнением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4.9. 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Финансирование образовательной деятельности Учреждения осуществляется в соответствии с нормативами, определенными в пределах выделенных бюджетных средств.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закрепленным за учреждением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r w:rsidRPr="00596F5A">
        <w:rPr>
          <w:rFonts w:ascii="Times New Roman" w:eastAsia="Times New Roman" w:hAnsi="Times New Roman" w:cs="Calibri"/>
          <w:sz w:val="24"/>
          <w:szCs w:val="24"/>
          <w:lang w:eastAsia="ru-RU"/>
        </w:rPr>
        <w:t xml:space="preserve">В случае сдачи в аренду с согласия Собственника недвижимого имущества  и особо ценного движимого имущества, </w:t>
      </w:r>
      <w:r w:rsidRPr="00596F5A">
        <w:rPr>
          <w:rFonts w:ascii="Times New Roman" w:eastAsia="Times New Roman" w:hAnsi="Times New Roman" w:cs="Calibri"/>
          <w:lang w:eastAsia="ru-RU"/>
        </w:rPr>
        <w:t>закрепленным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lang w:eastAsia="ru-RU"/>
        </w:rPr>
        <w:t xml:space="preserve">4.11. </w:t>
      </w:r>
      <w:proofErr w:type="gramStart"/>
      <w:r w:rsidRPr="00596F5A">
        <w:rPr>
          <w:rFonts w:ascii="Times New Roman" w:eastAsia="Times New Roman" w:hAnsi="Times New Roman" w:cs="Calibri"/>
          <w:lang w:eastAsia="ru-RU"/>
        </w:rPr>
        <w:t xml:space="preserve">Учреждение осуществляет операции с поступившими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w:t>
      </w:r>
      <w:r w:rsidRPr="00596F5A">
        <w:rPr>
          <w:rFonts w:ascii="Times New Roman" w:eastAsia="Times New Roman" w:hAnsi="Times New Roman" w:cs="Calibri"/>
          <w:sz w:val="24"/>
          <w:szCs w:val="24"/>
          <w:lang w:eastAsia="ru-RU"/>
        </w:rPr>
        <w:t xml:space="preserve">случаев, </w:t>
      </w:r>
      <w:r w:rsidRPr="00596F5A">
        <w:rPr>
          <w:rFonts w:ascii="Times New Roman" w:eastAsia="Times New Roman" w:hAnsi="Times New Roman" w:cs="Calibri"/>
          <w:lang w:eastAsia="ru-RU"/>
        </w:rPr>
        <w:t xml:space="preserve">установленных федеральным законом) в соответствующем органе Федерального </w:t>
      </w:r>
      <w:r w:rsidRPr="00596F5A">
        <w:rPr>
          <w:rFonts w:ascii="Times New Roman" w:eastAsia="Times New Roman" w:hAnsi="Times New Roman" w:cs="Calibri"/>
          <w:sz w:val="24"/>
          <w:szCs w:val="24"/>
          <w:lang w:eastAsia="ru-RU"/>
        </w:rPr>
        <w:t>казначейства.</w:t>
      </w:r>
      <w:proofErr w:type="gramEnd"/>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lang w:eastAsia="ru-RU"/>
        </w:rPr>
        <w:t>4.12. Учреждение в соответствии с законодательством Российской Федерации и Уставом моет осуществлять на договорной основе платную образовательную</w:t>
      </w:r>
      <w:r w:rsidRPr="00596F5A">
        <w:rPr>
          <w:rFonts w:ascii="Times New Roman" w:eastAsia="Times New Roman" w:hAnsi="Times New Roman" w:cs="Calibri"/>
          <w:sz w:val="24"/>
          <w:szCs w:val="24"/>
          <w:lang w:eastAsia="ru-RU"/>
        </w:rPr>
        <w:t xml:space="preserve"> деятельность. Она не </w:t>
      </w:r>
      <w:r w:rsidRPr="00596F5A">
        <w:rPr>
          <w:rFonts w:ascii="Times New Roman" w:eastAsia="Times New Roman" w:hAnsi="Times New Roman" w:cs="Calibri"/>
          <w:lang w:eastAsia="ru-RU"/>
        </w:rPr>
        <w:t>может        быть осуществлена взамен и (или) в рамках основной образовательной</w:t>
      </w:r>
      <w:r w:rsidRPr="00596F5A">
        <w:rPr>
          <w:rFonts w:ascii="Times New Roman" w:eastAsia="Times New Roman" w:hAnsi="Times New Roman" w:cs="Calibri"/>
          <w:sz w:val="24"/>
          <w:szCs w:val="24"/>
          <w:lang w:eastAsia="ru-RU"/>
        </w:rPr>
        <w:t xml:space="preserve"> деятельности, финансируемой за счет бюджетных ассигнований.</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Стоимость обучения и размер оплаты за предоставляемые платных дополнительных образовательных услуг устанавливается в порядке, предусмотренном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Оказание </w:t>
      </w:r>
      <w:r w:rsidRPr="00596F5A">
        <w:rPr>
          <w:rFonts w:ascii="Times New Roman" w:eastAsia="Times New Roman" w:hAnsi="Times New Roman" w:cs="Calibri"/>
          <w:lang w:eastAsia="ru-RU"/>
        </w:rPr>
        <w:t>платных образовательных услуг осуществляется по</w:t>
      </w:r>
      <w:r w:rsidRPr="00596F5A">
        <w:rPr>
          <w:rFonts w:ascii="Times New Roman" w:eastAsia="Times New Roman" w:hAnsi="Times New Roman" w:cs="Calibri"/>
          <w:sz w:val="24"/>
          <w:szCs w:val="24"/>
          <w:lang w:eastAsia="ru-RU"/>
        </w:rPr>
        <w:t xml:space="preserve"> утвержденным </w:t>
      </w:r>
      <w:r w:rsidRPr="00596F5A">
        <w:rPr>
          <w:rFonts w:ascii="Times New Roman" w:eastAsia="Times New Roman" w:hAnsi="Times New Roman" w:cs="Calibri"/>
          <w:lang w:eastAsia="ru-RU"/>
        </w:rPr>
        <w:t>учебным планам, образовательным программам, смете расходов, штатному расписанию,</w:t>
      </w:r>
      <w:r w:rsidRPr="00596F5A">
        <w:rPr>
          <w:rFonts w:ascii="Times New Roman" w:eastAsia="Times New Roman" w:hAnsi="Times New Roman" w:cs="Calibri"/>
          <w:sz w:val="24"/>
          <w:szCs w:val="24"/>
          <w:lang w:eastAsia="ru-RU"/>
        </w:rPr>
        <w:t xml:space="preserve"> отдельному расписанию.</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r w:rsidRPr="00596F5A">
        <w:rPr>
          <w:rFonts w:ascii="Times New Roman" w:eastAsia="Times New Roman" w:hAnsi="Times New Roman" w:cs="Calibri"/>
          <w:sz w:val="24"/>
          <w:szCs w:val="24"/>
          <w:lang w:eastAsia="ru-RU"/>
        </w:rPr>
        <w:t xml:space="preserve">Учреждение до заключения договора на оказание </w:t>
      </w:r>
      <w:r w:rsidRPr="00596F5A">
        <w:rPr>
          <w:rFonts w:ascii="Times New Roman" w:eastAsia="Times New Roman" w:hAnsi="Times New Roman" w:cs="Calibri"/>
          <w:lang w:eastAsia="ru-RU"/>
        </w:rPr>
        <w:t>платных образовательных услуг предоставляет получателю достоверную информацию об   оказываемых   платных образовательных услугах.</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r w:rsidRPr="00596F5A">
        <w:rPr>
          <w:rFonts w:ascii="Times New Roman" w:eastAsia="Times New Roman" w:hAnsi="Times New Roman" w:cs="Calibri"/>
          <w:lang w:eastAsia="ru-RU"/>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r w:rsidRPr="00596F5A">
        <w:rPr>
          <w:rFonts w:ascii="Times New Roman" w:eastAsia="Times New Roman" w:hAnsi="Times New Roman" w:cs="Calibri"/>
          <w:lang w:eastAsia="ru-RU"/>
        </w:rPr>
        <w:t>Освоение образовательных программ завершается выдачей соответствующего свидетельства, а также выдачей документа (справки, удостоверения) подтверждающего, что дополнительная услуга оказана с указанием объема учебного времени.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lang w:eastAsia="ru-RU"/>
        </w:rPr>
        <w:t xml:space="preserve">4.15. Учреждение вправе в соответствии с </w:t>
      </w:r>
      <w:r w:rsidRPr="00596F5A">
        <w:rPr>
          <w:rFonts w:ascii="Times New Roman" w:eastAsia="Times New Roman" w:hAnsi="Times New Roman" w:cs="Calibri"/>
          <w:sz w:val="24"/>
          <w:szCs w:val="24"/>
          <w:lang w:eastAsia="ru-RU"/>
        </w:rPr>
        <w:t>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Операции с указанными средствами осуществляются в установленном порядке в соответствии со сметой доходов и расходов.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4.16.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4.17. Учреждение самостоятельно в соответствии с утвержденным бюджетом определяет направления и порядок </w:t>
      </w:r>
      <w:r w:rsidRPr="00596F5A">
        <w:rPr>
          <w:rFonts w:ascii="Times New Roman" w:eastAsia="Times New Roman" w:hAnsi="Times New Roman" w:cs="Calibri"/>
          <w:lang w:eastAsia="ru-RU"/>
        </w:rPr>
        <w:t>использования всех своих бюджетных</w:t>
      </w:r>
      <w:r w:rsidRPr="00596F5A">
        <w:rPr>
          <w:rFonts w:ascii="Times New Roman" w:eastAsia="Times New Roman" w:hAnsi="Times New Roman" w:cs="Calibri"/>
          <w:sz w:val="24"/>
          <w:szCs w:val="24"/>
          <w:lang w:eastAsia="ru-RU"/>
        </w:rPr>
        <w:t xml:space="preserve"> и внебюджетных средств, включая определенные их доли, направляемые на оплату труда и материальное стимулирование работников.</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Внебюджетные средства расходуются в соответствии с разрешением на открытие лицевых счетов по учету средств, </w:t>
      </w:r>
      <w:r w:rsidRPr="00596F5A">
        <w:rPr>
          <w:rFonts w:ascii="Times New Roman" w:eastAsia="Times New Roman" w:hAnsi="Times New Roman" w:cs="Calibri"/>
          <w:lang w:eastAsia="ru-RU"/>
        </w:rPr>
        <w:t>полученных от предпринимательской и иной</w:t>
      </w:r>
      <w:r w:rsidRPr="00596F5A">
        <w:rPr>
          <w:rFonts w:ascii="Times New Roman" w:eastAsia="Times New Roman" w:hAnsi="Times New Roman" w:cs="Calibri"/>
          <w:sz w:val="24"/>
          <w:szCs w:val="24"/>
          <w:lang w:eastAsia="ru-RU"/>
        </w:rPr>
        <w:t xml:space="preserve"> приносящей доход деятельности.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4.18. Учреждение </w:t>
      </w:r>
      <w:r w:rsidRPr="00596F5A">
        <w:rPr>
          <w:rFonts w:ascii="Times New Roman" w:eastAsia="Times New Roman" w:hAnsi="Times New Roman" w:cs="Calibri"/>
          <w:lang w:eastAsia="ru-RU"/>
        </w:rPr>
        <w:t>самостоятельно в формировании своей структуры,</w:t>
      </w:r>
      <w:r w:rsidRPr="00596F5A">
        <w:rPr>
          <w:rFonts w:ascii="Times New Roman" w:eastAsia="Times New Roman" w:hAnsi="Times New Roman" w:cs="Calibri"/>
          <w:sz w:val="24"/>
          <w:szCs w:val="24"/>
          <w:lang w:eastAsia="ru-RU"/>
        </w:rPr>
        <w:t xml:space="preserve"> за исключением создания, реорганизации, переименования.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4.19.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компенсационным и стимулирующих выплат в пределах сметы доходов и расходов на очередной финансовый год.</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Оплата труда работников Учреждения и материальное их стимулирование максимальными размерами не ограничивается.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5. УЧЕТ И ОТЧЕТНОСТЬ УЧРЕЖДЕНИЯ</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r w:rsidRPr="00596F5A">
        <w:rPr>
          <w:rFonts w:ascii="Times New Roman" w:eastAsia="Times New Roman" w:hAnsi="Times New Roman" w:cs="Calibri"/>
          <w:lang w:eastAsia="ru-RU"/>
        </w:rPr>
        <w:t>5.1. Учреждение:</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lang w:eastAsia="ru-RU"/>
        </w:rPr>
        <w:t>1)      несет ответственность в соответствии с действующим законодательством за нарушение договорных, расчетных обязательств, за нарушение прав хозяйствования, установленных</w:t>
      </w:r>
      <w:r w:rsidRPr="00596F5A">
        <w:rPr>
          <w:rFonts w:ascii="Times New Roman" w:eastAsia="Times New Roman" w:hAnsi="Times New Roman" w:cs="Calibri"/>
          <w:sz w:val="24"/>
          <w:szCs w:val="24"/>
          <w:lang w:eastAsia="ru-RU"/>
        </w:rPr>
        <w:t xml:space="preserve">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3) </w:t>
      </w:r>
      <w:proofErr w:type="gramStart"/>
      <w:r w:rsidRPr="00596F5A">
        <w:rPr>
          <w:rFonts w:ascii="Times New Roman" w:eastAsia="Times New Roman" w:hAnsi="Times New Roman" w:cs="Calibri"/>
          <w:sz w:val="24"/>
          <w:szCs w:val="24"/>
          <w:lang w:eastAsia="ru-RU"/>
        </w:rPr>
        <w:t>отчитывается о результатах</w:t>
      </w:r>
      <w:proofErr w:type="gramEnd"/>
      <w:r w:rsidRPr="00596F5A">
        <w:rPr>
          <w:rFonts w:ascii="Times New Roman" w:eastAsia="Times New Roman" w:hAnsi="Times New Roman" w:cs="Calibri"/>
          <w:sz w:val="24"/>
          <w:szCs w:val="24"/>
          <w:lang w:eastAsia="ru-RU"/>
        </w:rPr>
        <w:t xml:space="preserve"> своей деятельности в порядке и сроки, установленные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4) несет ответственность за сохранность документов (управленческих, финансово-хозяйственных, по личному составу и др.);</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5) хранит и использует в установленном порядке документы по личному составу.</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5.2.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567"/>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6.    УЧАСТНИКИ ОБРАЗОВАТЕЛЬНОГО ПРОЦЕССА</w:t>
      </w:r>
    </w:p>
    <w:p w:rsidR="00596F5A" w:rsidRPr="00596F5A" w:rsidRDefault="00596F5A" w:rsidP="00596F5A">
      <w:pPr>
        <w:autoSpaceDE w:val="0"/>
        <w:autoSpaceDN w:val="0"/>
        <w:adjustRightInd w:val="0"/>
        <w:spacing w:after="0" w:line="240" w:lineRule="auto"/>
        <w:ind w:right="53" w:firstLine="567"/>
        <w:jc w:val="both"/>
        <w:rPr>
          <w:rFonts w:ascii="Times New Roman" w:eastAsia="Times New Roman" w:hAnsi="Times New Roman" w:cs="Calibri"/>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6.1.  Участниками образовательного процесса </w:t>
      </w:r>
      <w:r w:rsidRPr="00596F5A">
        <w:rPr>
          <w:rFonts w:ascii="Times New Roman" w:eastAsia="Times New Roman" w:hAnsi="Times New Roman" w:cs="Calibri"/>
          <w:lang w:eastAsia="ru-RU"/>
        </w:rPr>
        <w:t>Учреждения являются</w:t>
      </w:r>
      <w:r w:rsidRPr="00596F5A">
        <w:rPr>
          <w:rFonts w:ascii="Times New Roman" w:eastAsia="Times New Roman" w:hAnsi="Times New Roman" w:cs="Calibri"/>
          <w:sz w:val="24"/>
          <w:szCs w:val="24"/>
          <w:lang w:eastAsia="ru-RU"/>
        </w:rPr>
        <w:t xml:space="preserve"> обучающиеся, их родители (законные представители), педагогические работники Учреждения;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6.2. </w:t>
      </w:r>
      <w:r w:rsidRPr="00596F5A">
        <w:rPr>
          <w:rFonts w:ascii="Times New Roman" w:eastAsia="Times New Roman" w:hAnsi="Times New Roman" w:cs="Calibri"/>
          <w:lang w:eastAsia="ru-RU"/>
        </w:rPr>
        <w:t>Взаимоотношения между участниками</w:t>
      </w:r>
      <w:r w:rsidRPr="00596F5A">
        <w:rPr>
          <w:rFonts w:ascii="Times New Roman" w:eastAsia="Times New Roman" w:hAnsi="Times New Roman" w:cs="Calibri"/>
          <w:sz w:val="24"/>
          <w:szCs w:val="24"/>
          <w:lang w:eastAsia="ru-RU"/>
        </w:rPr>
        <w:t xml:space="preserve"> </w:t>
      </w:r>
      <w:r w:rsidRPr="00596F5A">
        <w:rPr>
          <w:rFonts w:ascii="Times New Roman" w:eastAsia="Times New Roman" w:hAnsi="Times New Roman" w:cs="Calibri"/>
          <w:lang w:eastAsia="ru-RU"/>
        </w:rPr>
        <w:t>образовательного процесса строятся на</w:t>
      </w:r>
      <w:r w:rsidRPr="00596F5A">
        <w:rPr>
          <w:rFonts w:ascii="Times New Roman" w:eastAsia="Times New Roman" w:hAnsi="Times New Roman" w:cs="Calibri"/>
          <w:sz w:val="24"/>
          <w:szCs w:val="24"/>
          <w:lang w:eastAsia="ru-RU"/>
        </w:rPr>
        <w:t xml:space="preserve"> основе сотрудничества, уважения личности, приоритета общечеловеческих ценностей.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6.3. Учреждение гарантирует обеспечение каждого ребенка в  соответствии с  Конвенцией о правах ребенка, принятой 44 сессией Генеральной Ассамбл</w:t>
      </w:r>
      <w:proofErr w:type="gramStart"/>
      <w:r w:rsidRPr="00596F5A">
        <w:rPr>
          <w:rFonts w:ascii="Times New Roman" w:eastAsia="Times New Roman" w:hAnsi="Times New Roman" w:cs="Calibri"/>
          <w:sz w:val="24"/>
          <w:szCs w:val="24"/>
          <w:lang w:eastAsia="ru-RU"/>
        </w:rPr>
        <w:t>еи ОО</w:t>
      </w:r>
      <w:proofErr w:type="gramEnd"/>
      <w:r w:rsidRPr="00596F5A">
        <w:rPr>
          <w:rFonts w:ascii="Times New Roman" w:eastAsia="Times New Roman" w:hAnsi="Times New Roman" w:cs="Calibri"/>
          <w:sz w:val="24"/>
          <w:szCs w:val="24"/>
          <w:lang w:eastAsia="ru-RU"/>
        </w:rPr>
        <w:t>Н, и действующим законодательством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6.4. К </w:t>
      </w:r>
      <w:proofErr w:type="gramStart"/>
      <w:r w:rsidRPr="00596F5A">
        <w:rPr>
          <w:rFonts w:ascii="Times New Roman" w:eastAsia="Times New Roman" w:hAnsi="Times New Roman" w:cs="Calibri"/>
          <w:sz w:val="24"/>
          <w:szCs w:val="24"/>
          <w:lang w:eastAsia="ru-RU"/>
        </w:rPr>
        <w:t>обучающимся</w:t>
      </w:r>
      <w:proofErr w:type="gramEnd"/>
      <w:r w:rsidRPr="00596F5A">
        <w:rPr>
          <w:rFonts w:ascii="Times New Roman" w:eastAsia="Times New Roman" w:hAnsi="Times New Roman" w:cs="Calibri"/>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учащиеся – лица,  осваивающие образовательные программы начального общего, основного общего и среднего общего образования, дополнительные образовательные программы;</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 экстерны – лица. </w:t>
      </w:r>
      <w:proofErr w:type="gramStart"/>
      <w:r w:rsidRPr="00596F5A">
        <w:rPr>
          <w:rFonts w:ascii="Times New Roman" w:eastAsia="Times New Roman" w:hAnsi="Times New Roman" w:cs="Calibri"/>
          <w:sz w:val="24"/>
          <w:szCs w:val="24"/>
          <w:lang w:eastAsia="ru-RU"/>
        </w:rPr>
        <w:t>Зачисленные в учреждение для прохождения промежуточной и государственной итоговой аттестации.</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6.5. </w:t>
      </w:r>
      <w:proofErr w:type="gramStart"/>
      <w:r w:rsidRPr="00596F5A">
        <w:rPr>
          <w:rFonts w:ascii="Times New Roman" w:eastAsia="Times New Roman" w:hAnsi="Times New Roman" w:cs="Calibri"/>
          <w:sz w:val="24"/>
          <w:szCs w:val="24"/>
          <w:lang w:eastAsia="ru-RU"/>
        </w:rPr>
        <w:t>Обучающимся</w:t>
      </w:r>
      <w:proofErr w:type="gramEnd"/>
      <w:r w:rsidRPr="00596F5A">
        <w:rPr>
          <w:rFonts w:ascii="Times New Roman" w:eastAsia="Times New Roman" w:hAnsi="Times New Roman" w:cs="Calibri"/>
          <w:sz w:val="24"/>
          <w:szCs w:val="24"/>
          <w:lang w:eastAsia="ru-RU"/>
        </w:rPr>
        <w:t xml:space="preserve"> предусматривается академическое право на: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 выбор организации, осуществляющей образовательную деятельность, формы получения образования;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6.5.2. предоставление условий для обучения с учетом особенностей их психофизиологического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6.5.3. </w:t>
      </w:r>
      <w:proofErr w:type="gramStart"/>
      <w:r w:rsidRPr="00596F5A">
        <w:rPr>
          <w:rFonts w:ascii="Times New Roman" w:eastAsia="Times New Roman" w:hAnsi="Times New Roman" w:cs="Calibri"/>
          <w:sz w:val="24"/>
          <w:szCs w:val="24"/>
          <w:lang w:eastAsia="ru-RU"/>
        </w:rPr>
        <w:t>обучение</w:t>
      </w:r>
      <w:proofErr w:type="gramEnd"/>
      <w:r w:rsidRPr="00596F5A">
        <w:rPr>
          <w:rFonts w:ascii="Times New Roman" w:eastAsia="Times New Roman" w:hAnsi="Times New Roman" w:cs="Calibri"/>
          <w:sz w:val="24"/>
          <w:szCs w:val="24"/>
          <w:lang w:eastAsia="ru-RU"/>
        </w:rPr>
        <w:t xml:space="preserve"> по специальному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6.5.4. выбор факультативных и элективных предметов, курсов, дисциплин (модулей) в других организациях, осуществляющих образовательную деятельность;</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6.5.6. зачет Учреждением в установленном порядке результатов </w:t>
      </w:r>
      <w:proofErr w:type="gramStart"/>
      <w:r w:rsidRPr="00596F5A">
        <w:rPr>
          <w:rFonts w:ascii="Times New Roman" w:eastAsia="Times New Roman" w:hAnsi="Times New Roman" w:cs="Calibri"/>
          <w:sz w:val="24"/>
          <w:szCs w:val="24"/>
          <w:lang w:eastAsia="ru-RU"/>
        </w:rPr>
        <w:t>освоения</w:t>
      </w:r>
      <w:proofErr w:type="gramEnd"/>
      <w:r w:rsidRPr="00596F5A">
        <w:rPr>
          <w:rFonts w:ascii="Times New Roman" w:eastAsia="Times New Roman" w:hAnsi="Times New Roman" w:cs="Calibri"/>
          <w:sz w:val="24"/>
          <w:szCs w:val="24"/>
          <w:lang w:eastAsia="ru-RU"/>
        </w:rPr>
        <w:t xml:space="preserve"> обучающимися учебных предметов, курсов,  дисциплин (модулей) в других организациях, осуществляющих образовательную деятельность;</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6.5.7. отсрочка от призыва на воинскую службу, предоставляемую в соответствии с Федеральным Законом от 28 марта 1998 года №53-ФЗ «О воинской обязанности и воинской службе»;</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6.5.8. уважение человеческого достоинства, защита от всех форм физического и психического насилия, оскорбления личности, охрану жизни и здоровья;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6.5.9. свободу совести, информации, свободное выражение собственных взглядов и убеждений;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6.5.10.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6.5.11. перевод в другую образовательную организацию, реализующую образовательную программу соответствующего уровня, в </w:t>
      </w:r>
      <w:proofErr w:type="gramStart"/>
      <w:r w:rsidRPr="00596F5A">
        <w:rPr>
          <w:rFonts w:ascii="Times New Roman" w:eastAsia="Times New Roman" w:hAnsi="Times New Roman" w:cs="Calibri"/>
          <w:sz w:val="24"/>
          <w:szCs w:val="24"/>
          <w:lang w:eastAsia="ru-RU"/>
        </w:rPr>
        <w:t>порядке</w:t>
      </w:r>
      <w:proofErr w:type="gramEnd"/>
      <w:r w:rsidRPr="00596F5A">
        <w:rPr>
          <w:rFonts w:ascii="Times New Roman" w:eastAsia="Times New Roman" w:hAnsi="Times New Roman" w:cs="Calibri"/>
          <w:sz w:val="24"/>
          <w:szCs w:val="24"/>
          <w:lang w:eastAsia="ru-RU"/>
        </w:rPr>
        <w:t xml:space="preserve">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6.5.12. участие в управлении Учреждением в порядке, установленном Уставом;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6.5.14. обжалование актов Учреждения в установленном законодательством Российской Федерации порядке;</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6.5.15. бесплатное пользование библиотечно-информационными ресурсами, учебной базой Учреждения;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6.5.16. развитие своих собственных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в других массовых мероприятиях;</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6.5.17. опубликование своих работ в изданиях Учреждения на бесплатной основе;</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6.5.19. иные академические права, предусмотренные законодательством Российской Федерации, локальными нормативными актами.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6.6. Свободное посещение мероприятий, не предусмотренных учебным планом; добровольное привлечение к труду, не предусмотренному образовательной программой.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   Родители (законные представители) несовершеннолетних обучающихся имеет право:</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6.7.1. выбирать до завершения получения ребенком основного среднего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организации, осуществляющие образовательную деятельность, факультативные и элективные учебные предметы, курсы, дисциплины (модули) из перечня, предлагаемого Учреждением;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6.7.2. дать ребенку начальное общее образование, основное общее образование, среднее общее образование в семье. </w:t>
      </w:r>
      <w:proofErr w:type="gramStart"/>
      <w:r w:rsidRPr="00596F5A">
        <w:rPr>
          <w:rFonts w:ascii="Times New Roman" w:eastAsia="Times New Roman" w:hAnsi="Times New Roman" w:cs="Calibri"/>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6.7.3. знакомиться с Уставом Учреждения, с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6.7.5. защищать права и законные интересы </w:t>
      </w:r>
      <w:proofErr w:type="gramStart"/>
      <w:r w:rsidRPr="00596F5A">
        <w:rPr>
          <w:rFonts w:ascii="Times New Roman" w:eastAsia="Times New Roman" w:hAnsi="Times New Roman" w:cs="Calibri"/>
          <w:sz w:val="24"/>
          <w:szCs w:val="24"/>
          <w:lang w:eastAsia="ru-RU"/>
        </w:rPr>
        <w:t>обучающихся</w:t>
      </w:r>
      <w:proofErr w:type="gramEnd"/>
      <w:r w:rsidRPr="00596F5A">
        <w:rPr>
          <w:rFonts w:ascii="Times New Roman" w:eastAsia="Times New Roman" w:hAnsi="Times New Roman" w:cs="Calibri"/>
          <w:sz w:val="24"/>
          <w:szCs w:val="24"/>
          <w:lang w:eastAsia="ru-RU"/>
        </w:rPr>
        <w:t>;</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6.7.6. получать информацию </w:t>
      </w:r>
      <w:proofErr w:type="gramStart"/>
      <w:r w:rsidRPr="00596F5A">
        <w:rPr>
          <w:rFonts w:ascii="Times New Roman" w:eastAsia="Times New Roman" w:hAnsi="Times New Roman" w:cs="Calibri"/>
          <w:sz w:val="24"/>
          <w:szCs w:val="24"/>
          <w:lang w:eastAsia="ru-RU"/>
        </w:rPr>
        <w:t>о</w:t>
      </w:r>
      <w:proofErr w:type="gramEnd"/>
      <w:r w:rsidRPr="00596F5A">
        <w:rPr>
          <w:rFonts w:ascii="Times New Roman" w:eastAsia="Times New Roman" w:hAnsi="Times New Roman" w:cs="Calibri"/>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w:t>
      </w:r>
      <w:r w:rsidRPr="00596F5A">
        <w:rPr>
          <w:rFonts w:ascii="Times New Roman" w:eastAsia="Times New Roman" w:hAnsi="Times New Roman" w:cs="Calibri"/>
          <w:sz w:val="24"/>
          <w:szCs w:val="24"/>
          <w:lang w:eastAsia="ru-RU"/>
        </w:rPr>
        <w:lastRenderedPageBreak/>
        <w:t>участия в них, получать информацию о результатах проведения обследований обучающимися;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6.7.7. принимать участие в управлении Учреждения в порядке, установленном Уставом;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6.7.8. присутствовать при обследовании детей психолого-медико-педагогической комиссией, обсуждении результатов обследования и рекомендаций, полученным по результатам обследования, высказывать свое мнение относительно предлагаемых условий для организации обучения и воспитания детей;</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6.7.9. вносить предложения по улучшению работы с </w:t>
      </w:r>
      <w:proofErr w:type="gramStart"/>
      <w:r w:rsidRPr="00596F5A">
        <w:rPr>
          <w:rFonts w:ascii="Times New Roman" w:eastAsia="Times New Roman" w:hAnsi="Times New Roman" w:cs="Calibri"/>
          <w:sz w:val="24"/>
          <w:szCs w:val="24"/>
          <w:lang w:eastAsia="ru-RU"/>
        </w:rPr>
        <w:t>обучающимися</w:t>
      </w:r>
      <w:proofErr w:type="gramEnd"/>
      <w:r w:rsidRPr="00596F5A">
        <w:rPr>
          <w:rFonts w:ascii="Times New Roman" w:eastAsia="Times New Roman" w:hAnsi="Times New Roman" w:cs="Calibri"/>
          <w:sz w:val="24"/>
          <w:szCs w:val="24"/>
          <w:lang w:eastAsia="ru-RU"/>
        </w:rPr>
        <w:t>, в том числе по организации дополнительных (платных) образовательных и оздоровительных услуг;</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6.7.10. оказывать учреждению посильную помощь в реализации его уставных задач.</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6.8. Родители (законные представители) несовершеннолетних обучающихся обязаны:</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6.8.1. обеспечить получение детьми основного общего образования;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6.8.2. выполнять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6.8.3. уважать честь и достоинство обучающихся и работников Учреждения.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6.9. за неисполнение или ненадлежащее исполнение обязанностей, предусмотренным федеральным законодательством,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6.10.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6.11. К педагогической деятельности не допускаются лица: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6.11.1. лишенные права заниматься педагогической деятельностью соответствие с вступившим в законную силу приговором суда;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6.11.2.  имеющие или имевшие судимость, подвергшиеся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Pr="00596F5A">
        <w:rPr>
          <w:rFonts w:ascii="Times New Roman" w:eastAsia="Times New Roman" w:hAnsi="Times New Roman" w:cs="Calibri"/>
          <w:sz w:val="24"/>
          <w:szCs w:val="24"/>
          <w:lang w:eastAsia="ru-RU"/>
        </w:rPr>
        <w:t xml:space="preserve"> строя и безопасности государства, а также против общественной безопасности;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6.11.3.   имеющие неснятую или непогашенную судимость за умышленные тяжкие и особо тяжкие преступления;</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6.11.4. признание недееспособными в установленном федеральным законом порядке;</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6.11.5.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 Педагогические работники Учреждения пользуются следующими академическими правами и свободами: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6.12.1. свобода выбора и использования педагогически обоснованных форм, средств, методов обучения и воспитания;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6.12.2.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6.12.3. право на выбор учебников, учебных пособий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6.12.4.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6.12.5. право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6.12.6.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 исследовательской деятельности в Учреждении;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6.12.7. право на участие в управлении учреждением, в том числе в коллегиальных органах управления, в порядке, установленном Уставом;</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6.12.8.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6.12.9. право на объединение в общественные профессиональные организации в формах и порядке, которые установлены законодательством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6.12.10.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6.13.Академические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 Педагогические работники Учреждения имеют  следующие трудовые права и социальные гарантии: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6.14.1. право на сокращенную продолжительность рабочего времени;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6.14.2. право на ежегодный основной удлиненный оплачиваемый отпуск, продолжительность которого определяется Правительством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6.14.3. право на длительный отпуск сроком до одного года не реже чем через каждые 10 лет непрерывной педагогической работы в установленном порядке;</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6.14.4. право на досрочное назначение трудовой пенсии по старости в порядке, установленном законодательством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6.14.5.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 Педагогические работники обязаны:</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образовательной программой;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6.15.2. соблюдать правовые, нравственные и этические нормы, следовать требованиям профессиональной этики;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6.15.3. уважать честь и достоинство обучающихся и других участников образовательных отношений;</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6.15.4.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6.15.5. применять педагогически обоснованные и обеспечивающие высокое качество образования формы, методы обучения и воспитания;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6.15.7. систематически повышать свой профессиональный уровень;</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roofErr w:type="gramStart"/>
      <w:r w:rsidRPr="00596F5A">
        <w:rPr>
          <w:rFonts w:ascii="Times New Roman" w:eastAsia="Times New Roman" w:hAnsi="Times New Roman" w:cs="Calibri"/>
          <w:sz w:val="24"/>
          <w:szCs w:val="24"/>
          <w:lang w:eastAsia="ru-RU"/>
        </w:rPr>
        <w:t xml:space="preserve">6.15.8. проходить аттестацию на соответствие занимаемой должности в </w:t>
      </w:r>
      <w:proofErr w:type="spellStart"/>
      <w:r w:rsidRPr="00596F5A">
        <w:rPr>
          <w:rFonts w:ascii="Times New Roman" w:eastAsia="Times New Roman" w:hAnsi="Times New Roman" w:cs="Calibri"/>
          <w:sz w:val="24"/>
          <w:szCs w:val="24"/>
          <w:lang w:eastAsia="ru-RU"/>
        </w:rPr>
        <w:t>порчядке</w:t>
      </w:r>
      <w:proofErr w:type="spellEnd"/>
      <w:r w:rsidRPr="00596F5A">
        <w:rPr>
          <w:rFonts w:ascii="Times New Roman" w:eastAsia="Times New Roman" w:hAnsi="Times New Roman" w:cs="Calibri"/>
          <w:sz w:val="24"/>
          <w:szCs w:val="24"/>
          <w:lang w:eastAsia="ru-RU"/>
        </w:rPr>
        <w:t>, установленном законодательством об образовании;</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6.15.10. проходить в установленном законодательством Российской Федерации порядке обучение и проверку знаний и навыков в области охраны труда;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6.15.11. соблюдать устав Учреждения, правила внутреннего трудового распорядка.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6.16. Педагогический работник Учреждения не вправе оказывать платные образовательные услуги </w:t>
      </w:r>
      <w:proofErr w:type="gramStart"/>
      <w:r w:rsidRPr="00596F5A">
        <w:rPr>
          <w:rFonts w:ascii="Times New Roman" w:eastAsia="Times New Roman" w:hAnsi="Times New Roman" w:cs="Calibri"/>
          <w:sz w:val="24"/>
          <w:szCs w:val="24"/>
          <w:lang w:eastAsia="ru-RU"/>
        </w:rPr>
        <w:t>обучающимся</w:t>
      </w:r>
      <w:proofErr w:type="gramEnd"/>
      <w:r w:rsidRPr="00596F5A">
        <w:rPr>
          <w:rFonts w:ascii="Times New Roman" w:eastAsia="Times New Roman" w:hAnsi="Times New Roman" w:cs="Calibri"/>
          <w:sz w:val="24"/>
          <w:szCs w:val="24"/>
          <w:lang w:eastAsia="ru-RU"/>
        </w:rPr>
        <w:t xml:space="preserve"> в учреждении, если это приводит к конфликту интересов участников образовательного процесса.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6.17. </w:t>
      </w:r>
      <w:proofErr w:type="gramStart"/>
      <w:r w:rsidRPr="00596F5A">
        <w:rPr>
          <w:rFonts w:ascii="Times New Roman" w:eastAsia="Times New Roman" w:hAnsi="Times New Roman" w:cs="Calibri"/>
          <w:sz w:val="24"/>
          <w:szCs w:val="24"/>
          <w:lang w:eastAsia="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w:t>
      </w:r>
      <w:proofErr w:type="gramEnd"/>
      <w:r w:rsidRPr="00596F5A">
        <w:rPr>
          <w:rFonts w:ascii="Times New Roman" w:eastAsia="Times New Roman" w:hAnsi="Times New Roman" w:cs="Calibri"/>
          <w:sz w:val="24"/>
          <w:szCs w:val="24"/>
          <w:lang w:eastAsia="ru-RU"/>
        </w:rPr>
        <w:t xml:space="preserve"> </w:t>
      </w:r>
      <w:proofErr w:type="gramStart"/>
      <w:r w:rsidRPr="00596F5A">
        <w:rPr>
          <w:rFonts w:ascii="Times New Roman" w:eastAsia="Times New Roman" w:hAnsi="Times New Roman" w:cs="Calibri"/>
          <w:sz w:val="24"/>
          <w:szCs w:val="24"/>
          <w:lang w:eastAsia="ru-RU"/>
        </w:rPr>
        <w:t>исторических, о национальных, религиозных м культурных традиций народов, а также для побуждения обучающихся к действиям, противоречащим Конституции Российской Федерации.</w:t>
      </w:r>
      <w:proofErr w:type="gramEnd"/>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6.18.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w:t>
      </w:r>
      <w:proofErr w:type="gramStart"/>
      <w:r w:rsidRPr="00596F5A">
        <w:rPr>
          <w:rFonts w:ascii="Times New Roman" w:eastAsia="Times New Roman" w:hAnsi="Times New Roman" w:cs="Calibri"/>
          <w:sz w:val="24"/>
          <w:szCs w:val="24"/>
          <w:lang w:eastAsia="ru-RU"/>
        </w:rPr>
        <w:t>обязанностей, предусмотренных пунктом 6.15 учитывается</w:t>
      </w:r>
      <w:proofErr w:type="gramEnd"/>
      <w:r w:rsidRPr="00596F5A">
        <w:rPr>
          <w:rFonts w:ascii="Times New Roman" w:eastAsia="Times New Roman" w:hAnsi="Times New Roman" w:cs="Calibri"/>
          <w:sz w:val="24"/>
          <w:szCs w:val="24"/>
          <w:lang w:eastAsia="ru-RU"/>
        </w:rPr>
        <w:t xml:space="preserve"> при прохождении ими аттестации.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6.19. 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6.19.1. повторное в течение одного года грубое нарушение Устава учреждения;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6.19.2.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6.19.3. появление на работе в состоянии алкогольного, наркотического, токсического опьянения.</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6.20. Права, обязанности и  ответственность административно-хозяйственных, учебно-вспомогательных и иных работников, осуществляющих вспомогательные функции, устанавливается действующим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center"/>
        <w:rPr>
          <w:rFonts w:ascii="Times New Roman" w:eastAsia="Times New Roman" w:hAnsi="Times New Roman" w:cs="Calibri"/>
          <w:b/>
          <w:sz w:val="24"/>
          <w:szCs w:val="24"/>
          <w:lang w:eastAsia="ru-RU"/>
        </w:rPr>
      </w:pPr>
    </w:p>
    <w:p w:rsidR="00596F5A" w:rsidRPr="00596F5A" w:rsidRDefault="00596F5A" w:rsidP="00596F5A">
      <w:pPr>
        <w:autoSpaceDE w:val="0"/>
        <w:autoSpaceDN w:val="0"/>
        <w:adjustRightInd w:val="0"/>
        <w:spacing w:after="0" w:line="240" w:lineRule="auto"/>
        <w:ind w:right="53"/>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7.    ПОРЯДОК ВНЕСЕНИЯ ИЗМЕНЕНИЙ В УСТАВ УЧРЕЖДЕНИЯ</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 xml:space="preserve">7.1.Устав учреждения, изменения и дополнения к нему принимаются и утверждаются </w:t>
      </w: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lastRenderedPageBreak/>
        <w:t>Учредителем и регистрируются в соответствии с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426"/>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7.2. Инициатива о внесении изменений и  (или) дополнений в настоящий устав может исходить как от Учредителя, так и от Учреждения.</w:t>
      </w:r>
    </w:p>
    <w:p w:rsidR="00596F5A" w:rsidRPr="00596F5A" w:rsidRDefault="00596F5A" w:rsidP="00596F5A">
      <w:pPr>
        <w:autoSpaceDE w:val="0"/>
        <w:autoSpaceDN w:val="0"/>
        <w:adjustRightInd w:val="0"/>
        <w:spacing w:after="0" w:line="240" w:lineRule="auto"/>
        <w:ind w:right="53" w:firstLine="426"/>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426"/>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8. ПОРЯДОК РЕОРГАНИЗАЦИИ И ЛИКВИДАЦИИ УЧРЕЖДЕНИЯ</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8.1.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Федеральным законом от 29.12.2012 года №273-ФЗ «Об образовании в Российской Федерации».</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8.2. Ликвидации  или реорганизация  Учреждения осуществляется, как правило, по окончании учебного года, с целью недопущения нарушений образовательной деятельности, осуществляемой в Учреждении.</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Срок хранения приказов – 75 лет, иных документов – в сроки, установленные действующим законодательством в области архивных правоотношений.</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Передача и упорядочение документов осуществляется силами и за счет средств учреждения в соответствии с требованиями архивных органов.</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8.3. 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426"/>
        <w:jc w:val="center"/>
        <w:rPr>
          <w:rFonts w:ascii="Times New Roman" w:eastAsia="Times New Roman" w:hAnsi="Times New Roman" w:cs="Calibri"/>
          <w:b/>
          <w:sz w:val="24"/>
          <w:szCs w:val="24"/>
          <w:lang w:eastAsia="ru-RU"/>
        </w:rPr>
      </w:pPr>
      <w:r w:rsidRPr="00596F5A">
        <w:rPr>
          <w:rFonts w:ascii="Times New Roman" w:eastAsia="Times New Roman" w:hAnsi="Times New Roman" w:cs="Calibri"/>
          <w:b/>
          <w:sz w:val="24"/>
          <w:szCs w:val="24"/>
          <w:lang w:eastAsia="ru-RU"/>
        </w:rPr>
        <w:t>9.       ЗАКЛЮЧИТЕЛЬНЫЕ ПОЛОЖЕНИЯ</w:t>
      </w: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426"/>
        <w:jc w:val="both"/>
        <w:rPr>
          <w:rFonts w:ascii="Times New Roman" w:eastAsia="Times New Roman" w:hAnsi="Times New Roman" w:cs="Calibri"/>
          <w:sz w:val="24"/>
          <w:szCs w:val="24"/>
          <w:lang w:eastAsia="ru-RU"/>
        </w:rPr>
      </w:pPr>
      <w:r w:rsidRPr="00596F5A">
        <w:rPr>
          <w:rFonts w:ascii="Times New Roman" w:eastAsia="Times New Roman" w:hAnsi="Times New Roman" w:cs="Calibri"/>
          <w:sz w:val="24"/>
          <w:szCs w:val="24"/>
          <w:lang w:eastAsia="ru-RU"/>
        </w:rPr>
        <w:t>9.1. Вопросы, не урегулированные настоящим уставом, подлежат разрешению в соответствии с действующим законодательством.</w:t>
      </w:r>
    </w:p>
    <w:p w:rsidR="00596F5A" w:rsidRPr="00596F5A" w:rsidRDefault="00596F5A" w:rsidP="00596F5A">
      <w:pPr>
        <w:autoSpaceDE w:val="0"/>
        <w:autoSpaceDN w:val="0"/>
        <w:adjustRightInd w:val="0"/>
        <w:spacing w:after="0" w:line="240" w:lineRule="auto"/>
        <w:ind w:right="53" w:firstLine="426"/>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firstLine="426"/>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596F5A" w:rsidRPr="00596F5A" w:rsidRDefault="00596F5A" w:rsidP="00596F5A">
      <w:pPr>
        <w:autoSpaceDE w:val="0"/>
        <w:autoSpaceDN w:val="0"/>
        <w:adjustRightInd w:val="0"/>
        <w:spacing w:after="0" w:line="240" w:lineRule="auto"/>
        <w:ind w:right="53"/>
        <w:jc w:val="both"/>
        <w:rPr>
          <w:rFonts w:ascii="Times New Roman" w:eastAsia="Times New Roman" w:hAnsi="Times New Roman" w:cs="Calibri"/>
          <w:sz w:val="24"/>
          <w:szCs w:val="24"/>
          <w:lang w:eastAsia="ru-RU"/>
        </w:rPr>
      </w:pPr>
    </w:p>
    <w:p w:rsidR="00CD2D21" w:rsidRDefault="00596F5A">
      <w:r w:rsidRPr="00596F5A">
        <w:rPr>
          <w:rFonts w:ascii="Times New Roman" w:eastAsia="Calibri" w:hAnsi="Times New Roman" w:cs="Times New Roman"/>
          <w:noProof/>
          <w:sz w:val="24"/>
          <w:szCs w:val="24"/>
        </w:rPr>
        <w:lastRenderedPageBreak/>
        <w:drawing>
          <wp:inline distT="0" distB="0" distL="0" distR="0" wp14:anchorId="2FEDB4C6" wp14:editId="4D3CDAA2">
            <wp:extent cx="5940425" cy="4163695"/>
            <wp:effectExtent l="0" t="0" r="3175" b="8255"/>
            <wp:docPr id="1" name="Рисунок 1" descr="D:\Administrator\Desktop\Устав\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istrator\Desktop\Устав\печа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163695"/>
                    </a:xfrm>
                    <a:prstGeom prst="rect">
                      <a:avLst/>
                    </a:prstGeom>
                    <a:noFill/>
                    <a:ln>
                      <a:noFill/>
                    </a:ln>
                  </pic:spPr>
                </pic:pic>
              </a:graphicData>
            </a:graphic>
          </wp:inline>
        </w:drawing>
      </w:r>
    </w:p>
    <w:sectPr w:rsidR="00CD2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5A"/>
    <w:rsid w:val="00596F5A"/>
    <w:rsid w:val="00CD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dcterms:created xsi:type="dcterms:W3CDTF">2017-12-18T09:06:00Z</dcterms:created>
  <dcterms:modified xsi:type="dcterms:W3CDTF">2017-12-18T09:08:00Z</dcterms:modified>
</cp:coreProperties>
</file>